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5CC4CE98"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2310CB">
        <w:rPr>
          <w:rFonts w:ascii="GHEA Grapalat" w:hAnsi="GHEA Grapalat"/>
          <w:i w:val="0"/>
          <w:color w:val="FF0000"/>
          <w:sz w:val="24"/>
          <w:szCs w:val="24"/>
          <w:lang w:val="hy-AM"/>
        </w:rPr>
        <w:t>20</w:t>
      </w:r>
      <w:r w:rsidRPr="00601797">
        <w:rPr>
          <w:rFonts w:ascii="GHEA Grapalat" w:hAnsi="GHEA Grapalat"/>
          <w:i w:val="0"/>
          <w:color w:val="FF0000"/>
          <w:sz w:val="24"/>
          <w:szCs w:val="24"/>
        </w:rPr>
        <w:t>" "</w:t>
      </w:r>
      <w:r w:rsidR="002310CB">
        <w:rPr>
          <w:rFonts w:ascii="GHEA Grapalat" w:hAnsi="GHEA Grapalat"/>
          <w:i w:val="0"/>
          <w:color w:val="FF0000"/>
          <w:sz w:val="24"/>
          <w:szCs w:val="24"/>
          <w:lang w:val="hy-AM"/>
        </w:rPr>
        <w:t>02</w:t>
      </w:r>
      <w:r w:rsidRPr="00601797">
        <w:rPr>
          <w:rFonts w:ascii="GHEA Grapalat" w:hAnsi="GHEA Grapalat"/>
          <w:i w:val="0"/>
          <w:color w:val="FF0000"/>
          <w:sz w:val="24"/>
          <w:szCs w:val="24"/>
        </w:rPr>
        <w:t xml:space="preserve">" </w:t>
      </w:r>
      <w:r w:rsidR="00CC42FF">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68CD2E1E"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CC42FF">
        <w:rPr>
          <w:rFonts w:ascii="GHEA Grapalat" w:hAnsi="GHEA Grapalat"/>
          <w:i w:val="0"/>
          <w:sz w:val="24"/>
          <w:szCs w:val="24"/>
        </w:rPr>
        <w:t>26/41</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828CBCD" w:rsidR="00341A74" w:rsidRPr="003A1EBB" w:rsidRDefault="00CC42FF"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Укладка дорожного покрытия на улицах административного района Шенгавит</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ABC50F4"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2310CB">
        <w:rPr>
          <w:rFonts w:ascii="GHEA Grapalat" w:hAnsi="GHEA Grapalat"/>
          <w:b/>
          <w:i w:val="0"/>
          <w:iCs/>
          <w:lang w:val="hy-AM"/>
        </w:rPr>
        <w:t>04.03.2026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3EDD28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2310CB">
        <w:rPr>
          <w:rFonts w:ascii="GHEA Grapalat" w:hAnsi="GHEA Grapalat"/>
          <w:b/>
          <w:i w:val="0"/>
          <w:iCs/>
          <w:lang w:val="hy-AM"/>
        </w:rPr>
        <w:t>04.03.2026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56F0135B"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CC42FF">
        <w:rPr>
          <w:rFonts w:ascii="GHEA Grapalat" w:hAnsi="GHEA Grapalat"/>
          <w:i/>
        </w:rPr>
        <w:t>26/41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2819D8">
        <w:rPr>
          <w:rFonts w:ascii="GHEA Grapalat" w:hAnsi="GHEA Grapalat"/>
          <w:i/>
          <w:lang w:val="hy-AM"/>
        </w:rPr>
        <w:t>2</w:t>
      </w:r>
      <w:r w:rsidR="00360FBD">
        <w:rPr>
          <w:rFonts w:ascii="GHEA Grapalat" w:hAnsi="GHEA Grapalat"/>
          <w:i/>
          <w:lang w:val="hy-AM"/>
        </w:rPr>
        <w:t>0</w:t>
      </w:r>
      <w:r w:rsidR="006E7AF9" w:rsidRPr="006E7AF9">
        <w:rPr>
          <w:rFonts w:ascii="GHEA Grapalat" w:hAnsi="GHEA Grapalat"/>
          <w:i/>
          <w:color w:val="FF0000"/>
        </w:rPr>
        <w:t>.</w:t>
      </w:r>
      <w:r w:rsidR="00360FBD">
        <w:rPr>
          <w:rFonts w:ascii="GHEA Grapalat" w:hAnsi="GHEA Grapalat"/>
          <w:i/>
          <w:color w:val="FF0000"/>
          <w:lang w:val="hy-AM"/>
        </w:rPr>
        <w:t>02</w:t>
      </w:r>
      <w:r w:rsidR="00096865" w:rsidRPr="006E7AF9">
        <w:rPr>
          <w:rFonts w:ascii="GHEA Grapalat" w:hAnsi="GHEA Grapalat"/>
          <w:i/>
          <w:color w:val="FF0000"/>
        </w:rPr>
        <w:t xml:space="preserve"> </w:t>
      </w:r>
      <w:r w:rsidR="00CC42FF">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66A59F1C"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CC42FF">
        <w:rPr>
          <w:rFonts w:ascii="GHEA Grapalat" w:eastAsia="MS Mincho" w:hAnsi="GHEA Grapalat"/>
          <w:b/>
          <w:sz w:val="20"/>
          <w:szCs w:val="18"/>
          <w:lang w:eastAsia="ja-JP"/>
        </w:rPr>
        <w:t>Укладка дорожного покрытия на улицах административного района Шенгавит</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7CF11885" w:rsidR="00033ED4" w:rsidRDefault="00CC42FF" w:rsidP="00033ED4">
      <w:pPr>
        <w:widowControl w:val="0"/>
        <w:rPr>
          <w:rFonts w:ascii="GHEA Grapalat" w:hAnsi="GHEA Grapalat"/>
          <w:sz w:val="20"/>
          <w:szCs w:val="20"/>
        </w:rPr>
      </w:pPr>
      <w:r>
        <w:rPr>
          <w:rFonts w:ascii="GHEA Grapalat" w:eastAsia="MS Mincho" w:hAnsi="GHEA Grapalat"/>
          <w:b/>
          <w:sz w:val="20"/>
          <w:szCs w:val="18"/>
          <w:lang w:eastAsia="ja-JP"/>
        </w:rPr>
        <w:t>Укладка дорожного покрытия на улицах административного района Шенгавит</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E55E2D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CC42FF">
        <w:rPr>
          <w:rFonts w:ascii="GHEA Grapalat" w:hAnsi="GHEA Grapalat"/>
          <w:spacing w:val="-6"/>
        </w:rPr>
        <w:t>26/41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655B1C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CC42FF">
        <w:rPr>
          <w:rFonts w:ascii="GHEA Grapalat" w:eastAsia="MS Mincho" w:hAnsi="GHEA Grapalat"/>
          <w:b/>
          <w:szCs w:val="18"/>
          <w:lang w:eastAsia="ja-JP"/>
        </w:rPr>
        <w:t>Укладка дорожного покрытия на улицах административного района Шенгавит</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70720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2B387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438F492D" w:rsidR="002B387A" w:rsidRPr="002B387A" w:rsidRDefault="00743FF8" w:rsidP="00BB64A6">
            <w:pPr>
              <w:pStyle w:val="BodyTextIndent2"/>
              <w:widowControl w:val="0"/>
              <w:spacing w:line="240" w:lineRule="auto"/>
              <w:ind w:firstLine="0"/>
              <w:jc w:val="center"/>
              <w:rPr>
                <w:rFonts w:ascii="GHEA Grapalat" w:hAnsi="GHEA Grapalat" w:cs="Calibri"/>
                <w:color w:val="000000"/>
                <w:lang w:val="hy-AM"/>
              </w:rPr>
            </w:pPr>
            <w:r w:rsidRPr="00743FF8">
              <w:rPr>
                <w:rFonts w:ascii="GHEA Grapalat" w:hAnsi="GHEA Grapalat" w:cs="Calibri"/>
                <w:color w:val="000000"/>
                <w:lang w:val="hy-AM"/>
              </w:rPr>
              <w:t>30 432 000</w:t>
            </w:r>
          </w:p>
        </w:tc>
        <w:tc>
          <w:tcPr>
            <w:tcW w:w="6175" w:type="dxa"/>
            <w:vAlign w:val="center"/>
          </w:tcPr>
          <w:p w14:paraId="67DD7F9A" w14:textId="4D455620" w:rsidR="002B387A" w:rsidRPr="00F55DC9" w:rsidRDefault="00CC42FF" w:rsidP="002B387A">
            <w:pPr>
              <w:pStyle w:val="BodyTextIndent2"/>
              <w:widowControl w:val="0"/>
              <w:spacing w:line="240" w:lineRule="auto"/>
              <w:ind w:firstLine="0"/>
              <w:rPr>
                <w:rFonts w:ascii="GHEA Grapalat" w:hAnsi="GHEA Grapalat"/>
                <w:vertAlign w:val="subscript"/>
              </w:rPr>
            </w:pPr>
            <w:r>
              <w:rPr>
                <w:rFonts w:ascii="GHEA Grapalat" w:hAnsi="GHEA Grapalat" w:cs="Calibri"/>
                <w:color w:val="000000"/>
                <w:lang w:val="hy-AM"/>
              </w:rPr>
              <w:t>Укладка дорожного покрытия на улицах административного района Шенгавит</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3DAF51EC"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002627" w14:textId="521D50A9" w:rsidR="00765447" w:rsidRPr="00765447" w:rsidRDefault="00765447" w:rsidP="00765447">
      <w:pPr>
        <w:pStyle w:val="ListParagraph"/>
        <w:widowControl w:val="0"/>
        <w:tabs>
          <w:tab w:val="left" w:pos="1134"/>
        </w:tabs>
        <w:ind w:left="0" w:firstLine="450"/>
        <w:jc w:val="both"/>
        <w:rPr>
          <w:rFonts w:ascii="GHEA Grapalat" w:hAnsi="GHEA Grapalat"/>
          <w:sz w:val="20"/>
          <w:szCs w:val="20"/>
        </w:rPr>
      </w:pPr>
      <w:r w:rsidRPr="00765447">
        <w:rPr>
          <w:rFonts w:ascii="GHEA Grapalat" w:hAnsi="GHEA Grapalat"/>
          <w:sz w:val="20"/>
          <w:szCs w:val="20"/>
          <w:lang w:val="hy-AM"/>
        </w:rPr>
        <w:t>7</w:t>
      </w:r>
      <w:r w:rsidRPr="00765447">
        <w:rPr>
          <w:rFonts w:ascii="GHEA Grapalat" w:hAnsi="GHEA Grapalat"/>
          <w:sz w:val="20"/>
          <w:szCs w:val="20"/>
        </w:rPr>
        <w:t>) которые на основании абзаца «е» подпункта 2 пункта 1 постановления Правительства РА N</w:t>
      </w:r>
      <w:r w:rsidRPr="00765447">
        <w:rPr>
          <w:rFonts w:ascii="GHEA Grapalat" w:hAnsi="GHEA Grapalat"/>
          <w:sz w:val="20"/>
          <w:szCs w:val="20"/>
          <w:lang w:val="hy-AM"/>
        </w:rPr>
        <w:t>817-</w:t>
      </w:r>
      <w:r w:rsidRPr="00765447">
        <w:rPr>
          <w:rFonts w:ascii="GHEA Grapalat" w:hAnsi="GHEA Grapalat"/>
          <w:sz w:val="20"/>
          <w:szCs w:val="20"/>
        </w:rPr>
        <w:t xml:space="preserve">А от </w:t>
      </w:r>
      <w:r w:rsidRPr="00765447">
        <w:rPr>
          <w:rFonts w:ascii="GHEA Grapalat" w:hAnsi="GHEA Grapalat"/>
          <w:sz w:val="20"/>
          <w:szCs w:val="20"/>
          <w:lang w:val="hy-AM"/>
        </w:rPr>
        <w:t>20.06.</w:t>
      </w:r>
      <w:r w:rsidR="00CC42FF">
        <w:rPr>
          <w:rFonts w:ascii="GHEA Grapalat" w:hAnsi="GHEA Grapalat"/>
          <w:sz w:val="20"/>
          <w:szCs w:val="20"/>
          <w:lang w:val="hy-AM"/>
        </w:rPr>
        <w:t>2026</w:t>
      </w:r>
      <w:r w:rsidRPr="007654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479CD2" w14:textId="6FA4B93E" w:rsidR="00E41BA2" w:rsidRPr="00E41BA2" w:rsidRDefault="00E41BA2" w:rsidP="00E41BA2">
      <w:pPr>
        <w:widowControl w:val="0"/>
        <w:tabs>
          <w:tab w:val="left" w:pos="1134"/>
        </w:tabs>
        <w:ind w:firstLine="567"/>
        <w:jc w:val="both"/>
        <w:rPr>
          <w:rFonts w:ascii="GHEA Grapalat" w:hAnsi="GHEA Grapalat"/>
          <w:sz w:val="20"/>
          <w:szCs w:val="20"/>
        </w:rPr>
      </w:pPr>
      <w:r w:rsidRPr="00E41BA2">
        <w:rPr>
          <w:rFonts w:ascii="GHEA Grapalat" w:hAnsi="GHEA Grapalat"/>
          <w:sz w:val="20"/>
          <w:szCs w:val="20"/>
        </w:rPr>
        <w:t>2.3.</w:t>
      </w:r>
      <w:r w:rsidRPr="00E41BA2">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41BA2">
        <w:rPr>
          <w:rFonts w:ascii="GHEA Grapalat" w:hAnsi="GHEA Grapalat"/>
          <w:sz w:val="20"/>
          <w:szCs w:val="20"/>
          <w:lang w:val="hy-AM"/>
        </w:rPr>
        <w:t>817-</w:t>
      </w:r>
      <w:r w:rsidRPr="00E41BA2">
        <w:rPr>
          <w:rFonts w:ascii="GHEA Grapalat" w:hAnsi="GHEA Grapalat"/>
          <w:sz w:val="20"/>
          <w:szCs w:val="20"/>
        </w:rPr>
        <w:t xml:space="preserve">А от </w:t>
      </w:r>
      <w:r w:rsidRPr="00E41BA2">
        <w:rPr>
          <w:rFonts w:ascii="GHEA Grapalat" w:hAnsi="GHEA Grapalat"/>
          <w:sz w:val="20"/>
          <w:szCs w:val="20"/>
          <w:lang w:val="hy-AM"/>
        </w:rPr>
        <w:t>20.06.</w:t>
      </w:r>
      <w:r w:rsidR="00CC42FF">
        <w:rPr>
          <w:rFonts w:ascii="GHEA Grapalat" w:hAnsi="GHEA Grapalat"/>
          <w:sz w:val="20"/>
          <w:szCs w:val="20"/>
          <w:lang w:val="hy-AM"/>
        </w:rPr>
        <w:t>2026</w:t>
      </w:r>
      <w:r w:rsidRPr="00E41BA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D43279D" w14:textId="77777777" w:rsidR="00E41BA2" w:rsidRDefault="00E41BA2" w:rsidP="00E41BA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41BA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2471D7E" w:rsidR="00D5674E" w:rsidRPr="009044F1" w:rsidRDefault="009F18D0" w:rsidP="00E41BA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5AB343C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2310CB">
        <w:rPr>
          <w:rFonts w:ascii="GHEA Grapalat" w:hAnsi="GHEA Grapalat"/>
          <w:b/>
          <w:i/>
          <w:iCs/>
          <w:lang w:val="hy-AM"/>
        </w:rPr>
        <w:t>04.03.2026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p>
    <w:p w14:paraId="37F643B4" w14:textId="77777777" w:rsidR="006C0E3B" w:rsidRPr="00191DB4" w:rsidRDefault="006C0E3B" w:rsidP="006C0E3B">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w:t>
      </w:r>
      <w:r w:rsidRPr="00191DB4">
        <w:rPr>
          <w:rFonts w:ascii="GHEA Grapalat" w:hAnsi="GHEA Grapalat"/>
          <w:color w:val="FF0000"/>
          <w:sz w:val="24"/>
          <w:szCs w:val="24"/>
        </w:rPr>
        <w:lastRenderedPageBreak/>
        <w:t>приложением к заключаемому договору</w:t>
      </w:r>
      <w:r w:rsidRPr="00191DB4">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w:t>
      </w:r>
      <w:r w:rsidRPr="001200A7">
        <w:rPr>
          <w:rFonts w:ascii="GHEA Grapalat" w:hAnsi="GHEA Grapalat" w:cs="Times New Roman"/>
          <w:b/>
          <w:bCs/>
          <w:sz w:val="24"/>
          <w:szCs w:val="24"/>
          <w:lang w:val="ru-RU" w:eastAsia="ru-RU" w:bidi="ru-RU"/>
        </w:rPr>
        <w:lastRenderedPageBreak/>
        <w:t xml:space="preserve">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75262F9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5AF4A43"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87711E">
        <w:rPr>
          <w:rFonts w:ascii="GHEA Grapalat" w:hAnsi="GHEA Grapalat"/>
          <w:i/>
        </w:rPr>
        <w:t>90</w:t>
      </w:r>
      <w:r w:rsidR="00F55F17" w:rsidRPr="0087711E">
        <w:rPr>
          <w:rFonts w:ascii="Courier New" w:hAnsi="Courier New" w:cs="Courier New"/>
          <w:i/>
        </w:rPr>
        <w:t> </w:t>
      </w:r>
      <w:r w:rsidR="00F55F17" w:rsidRPr="0087711E">
        <w:rPr>
          <w:rFonts w:ascii="GHEA Grapalat" w:hAnsi="GHEA Grapalat"/>
          <w:i/>
        </w:rPr>
        <w:t>(девяноста)</w:t>
      </w:r>
      <w:r w:rsidR="00F55F17" w:rsidRPr="00F55F17">
        <w:rPr>
          <w:rFonts w:ascii="GHEA Grapalat" w:hAnsi="GHEA Grapalat"/>
          <w:i/>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677112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2310CB">
        <w:rPr>
          <w:rFonts w:ascii="GHEA Grapalat" w:hAnsi="GHEA Grapalat"/>
          <w:b/>
          <w:lang w:val="hy-AM"/>
        </w:rPr>
        <w:t>04.03.2026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934DC8C" w14:textId="0A398129" w:rsidR="001C5BC4" w:rsidRPr="001C5BC4"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w:t>
      </w:r>
      <w:r w:rsidRPr="001C5BC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C42FF">
        <w:rPr>
          <w:rFonts w:ascii="GHEA Grapalat" w:hAnsi="GHEA Grapalat"/>
          <w:sz w:val="20"/>
        </w:rPr>
        <w:t>2026</w:t>
      </w:r>
      <w:r w:rsidRPr="001C5BC4">
        <w:rPr>
          <w:rFonts w:ascii="GHEA Grapalat" w:hAnsi="GHEA Grapalat"/>
          <w:sz w:val="20"/>
        </w:rPr>
        <w:t xml:space="preserve"> № 817-А, предлагается участником в качестве субподрядчика,</w:t>
      </w:r>
      <w:r w:rsidRPr="001C5BC4">
        <w:rPr>
          <w:rFonts w:ascii="GHEA Grapalat" w:hAnsi="GHEA Grapalat"/>
          <w:sz w:val="20"/>
          <w:lang w:val="hy-AM"/>
        </w:rPr>
        <w:t xml:space="preserve"> </w:t>
      </w:r>
      <w:r w:rsidRPr="001C5BC4">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BFDAE7D" w14:textId="77777777" w:rsidR="001C5BC4" w:rsidRPr="001C5BC4" w:rsidRDefault="001C5BC4" w:rsidP="001C5BC4">
      <w:pPr>
        <w:pStyle w:val="norm"/>
        <w:widowControl w:val="0"/>
        <w:tabs>
          <w:tab w:val="left" w:pos="1134"/>
        </w:tabs>
        <w:spacing w:line="240" w:lineRule="auto"/>
        <w:ind w:firstLine="567"/>
        <w:rPr>
          <w:rFonts w:ascii="GHEA Grapalat" w:hAnsi="GHEA Grapalat" w:cs="Sylfaen"/>
          <w:sz w:val="20"/>
        </w:rPr>
      </w:pPr>
      <w:r w:rsidRPr="001C5BC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7E1BE41F" w14:textId="7A15D045" w:rsidR="001C5BC4" w:rsidRPr="004D7DD1"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8.9.1</w:t>
      </w:r>
      <w:r w:rsidRPr="001C5BC4">
        <w:rPr>
          <w:rFonts w:ascii="GHEA Grapalat" w:hAnsi="GHEA Grapalat"/>
          <w:sz w:val="20"/>
          <w:lang w:val="hy-AM"/>
        </w:rPr>
        <w:t>.</w:t>
      </w:r>
      <w:r w:rsidRPr="001C5BC4">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C42FF">
        <w:rPr>
          <w:rFonts w:ascii="GHEA Grapalat" w:hAnsi="GHEA Grapalat"/>
          <w:sz w:val="20"/>
        </w:rPr>
        <w:t>2026</w:t>
      </w:r>
      <w:r w:rsidRPr="001C5BC4">
        <w:rPr>
          <w:rFonts w:ascii="GHEA Grapalat" w:hAnsi="GHEA Grapalat"/>
          <w:sz w:val="20"/>
        </w:rPr>
        <w:t xml:space="preserve">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w:t>
      </w:r>
      <w:r w:rsidRPr="00110330">
        <w:rPr>
          <w:rFonts w:ascii="GHEA Grapalat" w:hAnsi="GHEA Grapalat"/>
        </w:rPr>
        <w:lastRenderedPageBreak/>
        <w:t>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участник и она </w:t>
      </w:r>
      <w:r w:rsidRPr="00A835E3">
        <w:rPr>
          <w:rFonts w:ascii="GHEA Grapalat" w:hAnsi="GHEA Grapalat"/>
          <w:sz w:val="24"/>
          <w:szCs w:val="24"/>
        </w:rPr>
        <w:lastRenderedPageBreak/>
        <w:t>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5429F" w:rsidRDefault="006C0E3B" w:rsidP="006C0E3B">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F690BAF" w14:textId="77777777" w:rsidR="006C0E3B" w:rsidRPr="00E62582" w:rsidRDefault="006C0E3B" w:rsidP="006C0E3B">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w:t>
      </w:r>
      <w:r w:rsidRPr="00E62582">
        <w:rPr>
          <w:rFonts w:ascii="GHEA Grapalat" w:hAnsi="GHEA Grapalat" w:cs="Times New Roman"/>
          <w:color w:val="FF0000"/>
          <w:sz w:val="24"/>
          <w:szCs w:val="24"/>
          <w:lang w:val="ru-RU" w:eastAsia="ru-RU" w:bidi="ru-RU"/>
        </w:rPr>
        <w:lastRenderedPageBreak/>
        <w:t>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5"/>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77EA654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CC42FF">
        <w:rPr>
          <w:rFonts w:ascii="GHEA Grapalat" w:hAnsi="GHEA Grapalat"/>
          <w:b/>
          <w:sz w:val="24"/>
          <w:szCs w:val="24"/>
        </w:rPr>
        <w:t>26/41</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E4309A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CC42FF">
        <w:rPr>
          <w:rFonts w:ascii="GHEA Grapalat" w:hAnsi="GHEA Grapalat"/>
        </w:rPr>
        <w:t>26/41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1CEBE64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CC42FF">
        <w:rPr>
          <w:rFonts w:ascii="GHEA Grapalat" w:hAnsi="GHEA Grapalat"/>
        </w:rPr>
        <w:t>26/41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0D278C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CC42FF">
        <w:rPr>
          <w:rFonts w:ascii="GHEA Grapalat" w:hAnsi="GHEA Grapalat"/>
        </w:rPr>
        <w:t>26/41</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53FFD468"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CC42FF">
        <w:rPr>
          <w:rFonts w:ascii="GHEA Grapalat" w:hAnsi="GHEA Grapalat"/>
          <w:b/>
          <w:i w:val="0"/>
          <w:sz w:val="24"/>
          <w:szCs w:val="24"/>
        </w:rPr>
        <w:t>26/41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12C7DD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CC42FF">
        <w:rPr>
          <w:rFonts w:ascii="GHEA Grapalat" w:hAnsi="GHEA Grapalat"/>
          <w:b/>
          <w:sz w:val="24"/>
          <w:szCs w:val="24"/>
        </w:rPr>
        <w:t>26/41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C29360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CC42FF">
        <w:rPr>
          <w:rFonts w:ascii="GHEA Grapalat" w:hAnsi="GHEA Grapalat"/>
          <w:spacing w:val="-6"/>
        </w:rPr>
        <w:t>26/41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54"/>
        <w:gridCol w:w="1843"/>
        <w:gridCol w:w="1617"/>
        <w:gridCol w:w="1448"/>
      </w:tblGrid>
      <w:tr w:rsidR="00202EB4" w:rsidRPr="005744FC" w14:paraId="4A751DC8" w14:textId="77777777" w:rsidTr="00523EC4">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5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523EC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6F2C05">
            <w:pPr>
              <w:widowControl w:val="0"/>
              <w:jc w:val="center"/>
              <w:rPr>
                <w:rFonts w:ascii="GHEA Grapalat" w:hAnsi="GHEA Grapalat"/>
                <w:b/>
                <w:bCs/>
                <w:sz w:val="20"/>
                <w:szCs w:val="20"/>
              </w:rPr>
            </w:pPr>
            <w:r w:rsidRPr="005744FC">
              <w:rPr>
                <w:rFonts w:ascii="GHEA Grapalat" w:hAnsi="GHEA Grapalat"/>
                <w:b/>
                <w:sz w:val="20"/>
                <w:szCs w:val="20"/>
              </w:rPr>
              <w:t>1</w:t>
            </w:r>
          </w:p>
        </w:tc>
        <w:tc>
          <w:tcPr>
            <w:tcW w:w="2154" w:type="dxa"/>
            <w:tcBorders>
              <w:top w:val="single" w:sz="4" w:space="0" w:color="auto"/>
              <w:left w:val="single" w:sz="4" w:space="0" w:color="auto"/>
              <w:bottom w:val="single" w:sz="4" w:space="0" w:color="auto"/>
              <w:right w:val="single" w:sz="4" w:space="0" w:color="auto"/>
            </w:tcBorders>
            <w:vAlign w:val="center"/>
          </w:tcPr>
          <w:p w14:paraId="0E60BC36" w14:textId="31558C05" w:rsidR="006F2C05" w:rsidRPr="006202D4" w:rsidRDefault="00CC42FF" w:rsidP="006F2C05">
            <w:pPr>
              <w:widowControl w:val="0"/>
              <w:rPr>
                <w:rFonts w:ascii="GHEA Grapalat" w:hAnsi="GHEA Grapalat"/>
                <w:sz w:val="18"/>
                <w:szCs w:val="18"/>
              </w:rPr>
            </w:pPr>
            <w:r>
              <w:rPr>
                <w:rFonts w:ascii="GHEA Grapalat" w:hAnsi="GHEA Grapalat" w:cs="Calibri"/>
                <w:color w:val="000000"/>
                <w:sz w:val="20"/>
                <w:szCs w:val="20"/>
                <w:lang w:val="hy-AM"/>
              </w:rPr>
              <w:t>Укладка дорожного покрытия на улицах административного района Шенгавит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6F2C05" w:rsidRPr="005744FC" w:rsidRDefault="006F2C05" w:rsidP="006F2C0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6F2C05" w:rsidRPr="005744FC" w:rsidRDefault="006F2C05" w:rsidP="006F2C0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6F2C05" w:rsidRPr="005744FC" w:rsidRDefault="006F2C05" w:rsidP="006F2C05">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41E1C46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CC42FF">
        <w:rPr>
          <w:rFonts w:ascii="GHEA Grapalat" w:hAnsi="GHEA Grapalat"/>
          <w:b/>
          <w:sz w:val="24"/>
          <w:szCs w:val="24"/>
        </w:rPr>
        <w:t>26/41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4D24BF5" w14:textId="77777777" w:rsidR="00340466" w:rsidRDefault="00340466" w:rsidP="001005B0">
      <w:pPr>
        <w:widowControl w:val="0"/>
        <w:spacing w:after="160"/>
        <w:ind w:firstLine="567"/>
        <w:jc w:val="right"/>
        <w:rPr>
          <w:rFonts w:ascii="GHEA Grapalat" w:hAnsi="GHEA Grapalat"/>
          <w:b/>
        </w:rPr>
      </w:pPr>
    </w:p>
    <w:p w14:paraId="07DC39B4" w14:textId="77777777" w:rsidR="00340466" w:rsidRDefault="00340466" w:rsidP="001005B0">
      <w:pPr>
        <w:widowControl w:val="0"/>
        <w:spacing w:after="160"/>
        <w:ind w:firstLine="567"/>
        <w:jc w:val="right"/>
        <w:rPr>
          <w:rFonts w:ascii="GHEA Grapalat" w:hAnsi="GHEA Grapalat"/>
          <w:b/>
        </w:rPr>
      </w:pPr>
    </w:p>
    <w:p w14:paraId="25F5009E" w14:textId="77777777" w:rsidR="00340466" w:rsidRDefault="00340466" w:rsidP="001005B0">
      <w:pPr>
        <w:widowControl w:val="0"/>
        <w:spacing w:after="160"/>
        <w:ind w:firstLine="567"/>
        <w:jc w:val="right"/>
        <w:rPr>
          <w:rFonts w:ascii="GHEA Grapalat" w:hAnsi="GHEA Grapalat"/>
          <w:b/>
        </w:rPr>
      </w:pPr>
    </w:p>
    <w:p w14:paraId="5FE0619A" w14:textId="269E677D"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74A760C9"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CC42FF">
        <w:rPr>
          <w:rFonts w:ascii="GHEA Grapalat" w:hAnsi="GHEA Grapalat"/>
          <w:b/>
        </w:rPr>
        <w:t>26/41</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0DB89F54" w14:textId="77777777" w:rsidR="00340466" w:rsidRDefault="00340466" w:rsidP="001F6F04">
      <w:pPr>
        <w:widowControl w:val="0"/>
        <w:spacing w:after="160"/>
        <w:ind w:firstLine="567"/>
        <w:jc w:val="right"/>
        <w:rPr>
          <w:rFonts w:ascii="GHEA Grapalat" w:hAnsi="GHEA Grapalat"/>
          <w:b/>
        </w:rPr>
      </w:pPr>
    </w:p>
    <w:p w14:paraId="27DD4018" w14:textId="43256C4D"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2A02DB1D"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CC42FF">
        <w:rPr>
          <w:rFonts w:ascii="GHEA Grapalat" w:hAnsi="GHEA Grapalat"/>
          <w:b/>
        </w:rPr>
        <w:t>26/41</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7780166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601797">
        <w:rPr>
          <w:rFonts w:ascii="GHEA Grapalat" w:hAnsi="GHEA Grapalat"/>
          <w:b/>
          <w:sz w:val="24"/>
          <w:szCs w:val="24"/>
        </w:rPr>
        <w:t>EQ-</w:t>
      </w:r>
      <w:r w:rsidR="005F1514">
        <w:rPr>
          <w:rFonts w:ascii="GHEA Grapalat" w:hAnsi="GHEA Grapalat"/>
          <w:b/>
          <w:sz w:val="24"/>
          <w:szCs w:val="24"/>
        </w:rPr>
        <w:t>GHAShDzB-</w:t>
      </w:r>
      <w:r w:rsidR="00CC42FF">
        <w:rPr>
          <w:rFonts w:ascii="GHEA Grapalat" w:hAnsi="GHEA Grapalat"/>
          <w:b/>
          <w:sz w:val="24"/>
          <w:szCs w:val="24"/>
        </w:rPr>
        <w:t>26/41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Pr="005F2C25" w:rsidRDefault="00D24392" w:rsidP="000E0EEB">
      <w:pPr>
        <w:widowControl w:val="0"/>
        <w:spacing w:after="160"/>
        <w:rPr>
          <w:rFonts w:ascii="GHEA Grapalat" w:hAnsi="GHEA Grapalat"/>
          <w:i/>
        </w:rPr>
      </w:pPr>
    </w:p>
    <w:p w14:paraId="0D55D832" w14:textId="77777777" w:rsidR="00D24392" w:rsidRPr="005F2C25" w:rsidRDefault="00D24392"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787AB8AF"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lastRenderedPageBreak/>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CC42FF">
        <w:rPr>
          <w:rFonts w:ascii="GHEA Grapalat" w:hAnsi="GHEA Grapalat"/>
          <w:b/>
          <w:sz w:val="24"/>
          <w:szCs w:val="24"/>
        </w:rPr>
        <w:t>26/41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lastRenderedPageBreak/>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380539">
      <w:pPr>
        <w:spacing w:line="276" w:lineRule="auto"/>
        <w:rPr>
          <w:rFonts w:ascii="GHEA Grapalat" w:hAnsi="GHEA Grapalat"/>
          <w:b/>
        </w:rPr>
      </w:pPr>
      <w:r>
        <w:rPr>
          <w:rFonts w:ascii="GHEA Grapalat" w:hAnsi="GHEA Grapalat"/>
          <w:b/>
        </w:rPr>
        <w:br w:type="page"/>
      </w:r>
    </w:p>
    <w:p w14:paraId="5DFDE74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w:t>
      </w:r>
      <w:r w:rsidR="001D4FB3" w:rsidRPr="003D3EB8">
        <w:rPr>
          <w:rFonts w:ascii="GHEA Grapalat" w:hAnsi="GHEA Grapalat"/>
        </w:rPr>
        <w:lastRenderedPageBreak/>
        <w:t>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37C66EE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2F2A4D" w:rsidRPr="00A8206A">
        <w:rPr>
          <w:rFonts w:ascii="GHEA Grapalat" w:hAnsi="GHEA Grapalat"/>
          <w:b/>
          <w:bCs/>
          <w:lang w:val="hy-AM"/>
        </w:rPr>
        <w:t>730</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B2713D" w:rsidRDefault="00BB28C8" w:rsidP="00380539">
      <w:pPr>
        <w:widowControl w:val="0"/>
        <w:tabs>
          <w:tab w:val="left" w:pos="1418"/>
        </w:tabs>
        <w:spacing w:line="276" w:lineRule="auto"/>
        <w:ind w:firstLine="567"/>
        <w:jc w:val="both"/>
        <w:rPr>
          <w:rFonts w:ascii="GHEA Grapalat" w:hAnsi="GHEA Grapalat" w:cs="Times Armenian"/>
          <w:color w:val="FF0000"/>
        </w:rPr>
      </w:pPr>
      <w:r w:rsidRPr="00B2713D">
        <w:rPr>
          <w:rFonts w:ascii="GHEA Grapalat" w:hAnsi="GHEA Grapalat"/>
          <w:color w:val="FF0000"/>
        </w:rPr>
        <w:t>3.4.10.</w:t>
      </w:r>
      <w:r w:rsidRPr="00B2713D">
        <w:rPr>
          <w:rFonts w:ascii="GHEA Grapalat" w:hAnsi="GHEA Grapalat"/>
          <w:color w:val="FF000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B2713D">
        <w:rPr>
          <w:rFonts w:ascii="GHEA Grapalat" w:hAnsi="GHEA Grapalat"/>
          <w:color w:val="FF0000"/>
        </w:rPr>
        <w:t xml:space="preserve"> и (или) к</w:t>
      </w:r>
      <w:r w:rsidR="00165A51" w:rsidRPr="00B2713D">
        <w:rPr>
          <w:rFonts w:ascii="GHEA Grapalat" w:hAnsi="GHEA Grapalat"/>
          <w:color w:val="FF0000"/>
          <w:lang w:val="hy-AM"/>
        </w:rPr>
        <w:t xml:space="preserve"> </w:t>
      </w:r>
      <w:r w:rsidR="00165A51" w:rsidRPr="00B2713D">
        <w:rPr>
          <w:rFonts w:ascii="GHEA Grapalat" w:hAnsi="GHEA Grapalat"/>
          <w:color w:val="FF0000"/>
        </w:rPr>
        <w:t xml:space="preserve">приборам </w:t>
      </w:r>
      <w:r w:rsidR="00FA2CF4" w:rsidRPr="00B2713D">
        <w:rPr>
          <w:rFonts w:ascii="GHEA Grapalat" w:hAnsi="GHEA Grapalat"/>
          <w:color w:val="FF0000"/>
        </w:rPr>
        <w:t>и</w:t>
      </w:r>
      <w:r w:rsidR="00165A51" w:rsidRPr="00B2713D">
        <w:rPr>
          <w:rFonts w:ascii="GHEA Grapalat" w:hAnsi="GHEA Grapalat"/>
          <w:color w:val="FF0000"/>
        </w:rPr>
        <w:t xml:space="preserve"> оборудованию</w:t>
      </w:r>
      <w:r w:rsidR="00EA6DF8" w:rsidRPr="00B2713D">
        <w:rPr>
          <w:rFonts w:ascii="GHEA Grapalat" w:hAnsi="GHEA Grapalat"/>
          <w:color w:val="FF0000"/>
        </w:rPr>
        <w:t xml:space="preserve"> </w:t>
      </w:r>
      <w:r w:rsidRPr="00B2713D">
        <w:rPr>
          <w:rFonts w:ascii="GHEA Grapalat" w:hAnsi="GHEA Grapalat"/>
          <w:color w:val="FF0000"/>
        </w:rPr>
        <w:t xml:space="preserve"> представлены в приложении № —- к договору</w:t>
      </w:r>
      <w:r w:rsidR="00166832" w:rsidRPr="00B2713D">
        <w:rPr>
          <w:rStyle w:val="FootnoteReference"/>
          <w:rFonts w:ascii="GHEA Grapalat" w:hAnsi="GHEA Grapalat"/>
          <w:color w:val="FF0000"/>
        </w:rPr>
        <w:footnoteReference w:customMarkFollows="1" w:id="26"/>
        <w:t>28</w:t>
      </w:r>
      <w:r w:rsidRPr="00B2713D">
        <w:rPr>
          <w:rFonts w:ascii="GHEA Grapalat" w:hAnsi="GHEA Grapalat"/>
          <w:color w:val="FF0000"/>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w:t>
      </w:r>
      <w:r w:rsidRPr="009F3DC7">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lastRenderedPageBreak/>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DE4E77E"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8644EC" w:rsidRPr="009F3DC7">
        <w:rPr>
          <w:rFonts w:ascii="GHEA Grapalat" w:hAnsi="GHEA Grapalat"/>
        </w:rPr>
        <w:t>0,</w:t>
      </w:r>
      <w:r w:rsidR="00F520F1">
        <w:rPr>
          <w:rFonts w:ascii="GHEA Grapalat" w:hAnsi="GHEA Grapalat"/>
          <w:lang w:val="hy-AM"/>
        </w:rPr>
        <w:t>1</w:t>
      </w:r>
      <w:r w:rsidR="0046753C">
        <w:rPr>
          <w:rFonts w:ascii="GHEA Grapalat" w:hAnsi="GHEA Grapalat"/>
          <w:lang w:val="hy-AM"/>
        </w:rPr>
        <w:t>8</w:t>
      </w:r>
      <w:r w:rsidR="008644EC"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67E555F7"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6753C">
        <w:rPr>
          <w:rFonts w:ascii="GHEA Grapalat" w:hAnsi="GHEA Grapalat"/>
          <w:lang w:val="hy-AM"/>
        </w:rPr>
        <w:t>3</w:t>
      </w:r>
      <w:r w:rsidR="008644EC" w:rsidRPr="009F3DC7">
        <w:rPr>
          <w:rFonts w:ascii="GHEA Grapalat" w:hAnsi="GHEA Grapalat"/>
        </w:rPr>
        <w:t xml:space="preserve"> (</w:t>
      </w:r>
      <w:r w:rsidR="0046753C">
        <w:rPr>
          <w:rFonts w:ascii="GHEA Grapalat" w:hAnsi="GHEA Grapalat"/>
          <w:lang w:val="hy-AM"/>
        </w:rPr>
        <w:t>3</w:t>
      </w:r>
      <w:r w:rsidR="008644EC"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89E9BE"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71D8DFA8"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80934BB" w14:textId="10FADEEC"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523EC4">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C42FF">
        <w:rPr>
          <w:rFonts w:ascii="GHEA Grapalat" w:hAnsi="GHEA Grapalat"/>
          <w:sz w:val="20"/>
          <w:szCs w:val="20"/>
        </w:rPr>
        <w:t>2026</w:t>
      </w:r>
      <w:r w:rsidRPr="00523EC4">
        <w:rPr>
          <w:rFonts w:ascii="GHEA Grapalat" w:hAnsi="GHEA Grapalat"/>
          <w:sz w:val="20"/>
          <w:szCs w:val="20"/>
        </w:rPr>
        <w:t xml:space="preserve"> № 817-А.</w:t>
      </w:r>
      <w:r w:rsidRPr="00523EC4">
        <w:rPr>
          <w:rStyle w:val="FootnoteReference"/>
          <w:rFonts w:ascii="GHEA Grapalat" w:hAnsi="GHEA Grapalat"/>
          <w:sz w:val="20"/>
          <w:szCs w:val="20"/>
        </w:rPr>
        <w:footnoteReference w:customMarkFollows="1" w:id="30"/>
        <w:t>33</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(далее-</w:t>
      </w:r>
      <w:r w:rsidRPr="002D714B">
        <w:rPr>
          <w:rStyle w:val="ezkurwreuab5ozgtqnkl"/>
          <w:rFonts w:ascii="GHEA Grapalat" w:hAnsi="GHEA Grapalat"/>
        </w:rPr>
        <w:lastRenderedPageBreak/>
        <w:t xml:space="preserve">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9F3DC7">
        <w:rPr>
          <w:rFonts w:ascii="GHEA Grapalat" w:hAnsi="GHEA Grapalat"/>
        </w:rPr>
        <w:br w:type="page"/>
      </w:r>
      <w:r w:rsidRPr="00C2756D">
        <w:rPr>
          <w:rFonts w:ascii="GHEA Grapalat" w:hAnsi="GHEA Grapalat"/>
          <w:iCs/>
        </w:rPr>
        <w:lastRenderedPageBreak/>
        <w:t>Приложение № 1</w:t>
      </w:r>
    </w:p>
    <w:p w14:paraId="0A564777" w14:textId="77777777" w:rsidR="00BB28C8" w:rsidRPr="00C2756D" w:rsidRDefault="00BB28C8" w:rsidP="00C2756D">
      <w:pPr>
        <w:widowControl w:val="0"/>
        <w:spacing w:line="276" w:lineRule="auto"/>
        <w:ind w:firstLine="567"/>
        <w:jc w:val="right"/>
        <w:rPr>
          <w:rFonts w:ascii="GHEA Grapalat" w:hAnsi="GHEA Grapalat" w:cs="Arial"/>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24795203" w14:textId="77777777" w:rsidR="0006131B" w:rsidRDefault="0006131B" w:rsidP="0006131B">
      <w:pPr>
        <w:widowControl w:val="0"/>
        <w:spacing w:after="160" w:line="360" w:lineRule="auto"/>
        <w:ind w:firstLine="567"/>
        <w:jc w:val="center"/>
        <w:rPr>
          <w:rFonts w:ascii="GHEA Grapalat" w:hAnsi="GHEA Grapalat"/>
          <w:b/>
        </w:rPr>
      </w:pPr>
    </w:p>
    <w:p w14:paraId="1B56DB94" w14:textId="2640F164" w:rsidR="0006131B" w:rsidRPr="0006131B" w:rsidRDefault="0006131B" w:rsidP="0006131B">
      <w:pPr>
        <w:widowControl w:val="0"/>
        <w:spacing w:after="160" w:line="360" w:lineRule="auto"/>
        <w:ind w:firstLine="567"/>
        <w:jc w:val="center"/>
        <w:rPr>
          <w:rFonts w:ascii="GHEA Grapalat" w:hAnsi="GHEA Grapalat"/>
          <w:b/>
        </w:rPr>
      </w:pPr>
      <w:r w:rsidRPr="0006131B">
        <w:rPr>
          <w:rFonts w:ascii="GHEA Grapalat" w:hAnsi="GHEA Grapalat"/>
          <w:b/>
        </w:rPr>
        <w:t>ТЕХНИЧЕСКОЕ ЗАДАНИЕ</w:t>
      </w:r>
    </w:p>
    <w:p w14:paraId="2FE17DF6" w14:textId="77777777" w:rsidR="005D61E7" w:rsidRPr="005D61E7" w:rsidRDefault="005D61E7" w:rsidP="005D61E7">
      <w:pPr>
        <w:pStyle w:val="NormalWeb"/>
        <w:rPr>
          <w:rFonts w:ascii="GHEA Grapalat" w:hAnsi="GHEA Grapalat"/>
          <w:sz w:val="22"/>
          <w:szCs w:val="22"/>
        </w:rPr>
      </w:pPr>
      <w:r w:rsidRPr="005D61E7">
        <w:rPr>
          <w:rFonts w:ascii="GHEA Grapalat" w:hAnsi="GHEA Grapalat"/>
          <w:sz w:val="22"/>
          <w:szCs w:val="22"/>
        </w:rPr>
        <w:t>Необходимо выполнить работы по укладке плитки (ретро-типа) на территории административного района Шенгавит города Еревана, выполнение «Новый Ереван» из бетонных (в виде базальта) художественных цветных плит толщиной 50 мм (с заполнением швов песком, обеспечивая минимально возможное расстояние между плитками), (прямоугольной укладкой, собираемые кольцами — от малого размера к большому, с надписью логотипа «ШЕНГАВИТ» в центре), установка, подготовка основания пола.</w:t>
      </w:r>
      <w:r w:rsidRPr="005D61E7">
        <w:rPr>
          <w:rFonts w:ascii="GHEA Grapalat" w:hAnsi="GHEA Grapalat"/>
          <w:sz w:val="22"/>
          <w:szCs w:val="22"/>
        </w:rPr>
        <w:br/>
        <w:t>Работы должны быть выполнены в соответствии с предусмотренными объемами.</w:t>
      </w:r>
      <w:r w:rsidRPr="005D61E7">
        <w:rPr>
          <w:rFonts w:ascii="GHEA Grapalat" w:hAnsi="GHEA Grapalat"/>
          <w:sz w:val="22"/>
          <w:szCs w:val="22"/>
        </w:rPr>
        <w:br/>
        <w:t>Цвета и оттенки используемых плиток до начала работ согласовать с аппаратом руководителя административного района Шенгавит.</w:t>
      </w:r>
      <w:r w:rsidRPr="005D61E7">
        <w:rPr>
          <w:rFonts w:ascii="GHEA Grapalat" w:hAnsi="GHEA Grapalat"/>
          <w:sz w:val="22"/>
          <w:szCs w:val="22"/>
        </w:rPr>
        <w:br/>
        <w:t>Все используемые материалы и оборудование должны соответствовать действующим в РА нормативным требованиям, а также показателям качества и параметров продукции:</w:t>
      </w:r>
      <w:r w:rsidRPr="005D61E7">
        <w:rPr>
          <w:rFonts w:ascii="GHEA Grapalat" w:hAnsi="GHEA Grapalat"/>
          <w:sz w:val="22"/>
          <w:szCs w:val="22"/>
        </w:rPr>
        <w:br/>
        <w:t>Все виды работ должны выполняться с обеспечением строительных норм, правил, стандартов и технических условий:</w:t>
      </w:r>
      <w:r w:rsidRPr="005D61E7">
        <w:rPr>
          <w:rFonts w:ascii="GHEA Grapalat" w:hAnsi="GHEA Grapalat"/>
          <w:sz w:val="22"/>
          <w:szCs w:val="22"/>
        </w:rPr>
        <w:br/>
        <w:t>Обеспечить соответствие действующим стандартам, техническим и другим нормативным требованиям документов, подтверждающих качество используемых при строительстве строительных материалов (сертификаты, технический паспорт, отчеты о лабораторных проверках и испытаниях и т.д.).</w:t>
      </w:r>
      <w:r w:rsidRPr="005D61E7">
        <w:rPr>
          <w:rFonts w:ascii="GHEA Grapalat" w:hAnsi="GHEA Grapalat"/>
          <w:sz w:val="22"/>
          <w:szCs w:val="22"/>
        </w:rPr>
        <w:br/>
        <w:t>Ответственность за безопасность несет подрядчик.</w:t>
      </w:r>
      <w:r w:rsidRPr="005D61E7">
        <w:rPr>
          <w:rFonts w:ascii="GHEA Grapalat" w:hAnsi="GHEA Grapalat"/>
          <w:sz w:val="22"/>
          <w:szCs w:val="22"/>
        </w:rPr>
        <w:br/>
        <w:t>В ходе строительных работ обеспечить надлежащую организацию строительных площадок, применяя пункт об отделении строительных площадок временным ограждением и установке информационных щитов, установленный решением Совета старейшин города Еревана от 16.03.2012 г. № 405-Н.</w:t>
      </w:r>
      <w:r w:rsidRPr="005D61E7">
        <w:rPr>
          <w:rFonts w:ascii="GHEA Grapalat" w:hAnsi="GHEA Grapalat"/>
          <w:sz w:val="22"/>
          <w:szCs w:val="22"/>
        </w:rPr>
        <w:br/>
        <w:t>В ходе выполнения строительных работ обеспечить надлежащее санитарное состояние строительных площадок, прилегающих и озелененных территорий, а используемые материалы — песок и цементно-песчаную смесь — хранить и сохранять в емкостях (металлических, пластмассовых, мешках или других видах).</w:t>
      </w:r>
      <w:r w:rsidRPr="005D61E7">
        <w:rPr>
          <w:rFonts w:ascii="GHEA Grapalat" w:hAnsi="GHEA Grapalat"/>
          <w:sz w:val="22"/>
          <w:szCs w:val="22"/>
        </w:rPr>
        <w:br/>
        <w:t>После завершения работ подрядная организация несет гарантийное обязательство сроком на 3 года.</w:t>
      </w:r>
      <w:r w:rsidRPr="005D61E7">
        <w:rPr>
          <w:rFonts w:ascii="GHEA Grapalat" w:hAnsi="GHEA Grapalat"/>
          <w:sz w:val="22"/>
          <w:szCs w:val="22"/>
        </w:rPr>
        <w:br/>
        <w:t>Указанные работы должны выполняться на основании задания-заказа, выдаваемого руководителем административного района Шенгавит.</w:t>
      </w:r>
    </w:p>
    <w:p w14:paraId="78AA2573" w14:textId="77777777" w:rsidR="005D61E7" w:rsidRPr="005D61E7" w:rsidRDefault="005D61E7">
      <w:pPr>
        <w:pStyle w:val="NormalWeb"/>
        <w:numPr>
          <w:ilvl w:val="0"/>
          <w:numId w:val="10"/>
        </w:numPr>
        <w:rPr>
          <w:rFonts w:ascii="GHEA Grapalat" w:hAnsi="GHEA Grapalat"/>
          <w:sz w:val="22"/>
          <w:szCs w:val="22"/>
        </w:rPr>
      </w:pPr>
      <w:r w:rsidRPr="005D61E7">
        <w:rPr>
          <w:rFonts w:ascii="GHEA Grapalat" w:hAnsi="GHEA Grapalat"/>
          <w:sz w:val="22"/>
          <w:szCs w:val="22"/>
        </w:rPr>
        <w:t>Выполнить необходимые демонтажные работы, в том числе демонтаж асфальтобетонного покрытия, грунта, базальтовых и бетонных плит, бортовых камней с основанием.</w:t>
      </w:r>
    </w:p>
    <w:p w14:paraId="326B99E0" w14:textId="77777777" w:rsidR="005D61E7" w:rsidRPr="005D61E7" w:rsidRDefault="005D61E7">
      <w:pPr>
        <w:pStyle w:val="NormalWeb"/>
        <w:numPr>
          <w:ilvl w:val="0"/>
          <w:numId w:val="10"/>
        </w:numPr>
        <w:rPr>
          <w:rFonts w:ascii="GHEA Grapalat" w:hAnsi="GHEA Grapalat"/>
          <w:sz w:val="22"/>
          <w:szCs w:val="22"/>
        </w:rPr>
      </w:pPr>
      <w:r w:rsidRPr="005D61E7">
        <w:rPr>
          <w:rFonts w:ascii="GHEA Grapalat" w:hAnsi="GHEA Grapalat"/>
          <w:sz w:val="22"/>
          <w:szCs w:val="22"/>
        </w:rPr>
        <w:t>Погрузка и вывоз строительного мусора до 12 км, погрузка плиток (строительных материалов), пригодных для дальнейшего использования, на а/самосвал и перевозка на складскую территорию, предлагаемую заказчиком, до 12 км.</w:t>
      </w:r>
    </w:p>
    <w:p w14:paraId="64FAEBD5" w14:textId="77777777" w:rsidR="005D61E7" w:rsidRPr="005D61E7" w:rsidRDefault="005D61E7">
      <w:pPr>
        <w:pStyle w:val="NormalWeb"/>
        <w:numPr>
          <w:ilvl w:val="0"/>
          <w:numId w:val="10"/>
        </w:numPr>
        <w:rPr>
          <w:rFonts w:ascii="GHEA Grapalat" w:hAnsi="GHEA Grapalat"/>
          <w:sz w:val="22"/>
          <w:szCs w:val="22"/>
        </w:rPr>
      </w:pPr>
      <w:r w:rsidRPr="005D61E7">
        <w:rPr>
          <w:rFonts w:ascii="GHEA Grapalat" w:hAnsi="GHEA Grapalat"/>
          <w:sz w:val="22"/>
          <w:szCs w:val="22"/>
        </w:rPr>
        <w:t>Приготовление и выравнивание сухой цементно-песчаной смеси под бетонные плитки толщиной 50 мм.</w:t>
      </w:r>
    </w:p>
    <w:p w14:paraId="093632D5" w14:textId="77777777" w:rsidR="005D61E7" w:rsidRPr="005D61E7" w:rsidRDefault="005D61E7">
      <w:pPr>
        <w:pStyle w:val="NormalWeb"/>
        <w:numPr>
          <w:ilvl w:val="0"/>
          <w:numId w:val="10"/>
        </w:numPr>
        <w:rPr>
          <w:rFonts w:ascii="GHEA Grapalat" w:hAnsi="GHEA Grapalat"/>
          <w:sz w:val="22"/>
          <w:szCs w:val="22"/>
        </w:rPr>
      </w:pPr>
      <w:r w:rsidRPr="005D61E7">
        <w:rPr>
          <w:rFonts w:ascii="GHEA Grapalat" w:hAnsi="GHEA Grapalat"/>
          <w:sz w:val="22"/>
          <w:szCs w:val="22"/>
        </w:rPr>
        <w:t xml:space="preserve">Выполнение «Новый Ереван» из бетонных (в виде базальта) художественных цветных плит толщиной 50 мм (с заполнением швов песком, обеспечивая </w:t>
      </w:r>
      <w:r w:rsidRPr="005D61E7">
        <w:rPr>
          <w:rFonts w:ascii="GHEA Grapalat" w:hAnsi="GHEA Grapalat"/>
          <w:sz w:val="22"/>
          <w:szCs w:val="22"/>
        </w:rPr>
        <w:lastRenderedPageBreak/>
        <w:t>минимально возможное расстояние между плитками), прямоугольной укладкой, собираемые кольцами — от малого размера к большому, с надписью логотипа «ШЕНГАВИТ» в центре, укладка пола.</w:t>
      </w:r>
    </w:p>
    <w:p w14:paraId="7F48D0CB" w14:textId="77777777" w:rsidR="005D61E7" w:rsidRPr="005D61E7" w:rsidRDefault="005D61E7">
      <w:pPr>
        <w:pStyle w:val="NormalWeb"/>
        <w:numPr>
          <w:ilvl w:val="0"/>
          <w:numId w:val="10"/>
        </w:numPr>
        <w:rPr>
          <w:rFonts w:ascii="GHEA Grapalat" w:hAnsi="GHEA Grapalat"/>
          <w:sz w:val="22"/>
          <w:szCs w:val="22"/>
        </w:rPr>
      </w:pPr>
      <w:r w:rsidRPr="005D61E7">
        <w:rPr>
          <w:rFonts w:ascii="GHEA Grapalat" w:hAnsi="GHEA Grapalat"/>
          <w:sz w:val="22"/>
          <w:szCs w:val="22"/>
        </w:rPr>
        <w:t>В участках, собираемых кольцами (кольцевых), плитки должны быть цельными, края одинаковыми, без резки плиток, фотографии прилагаются.</w:t>
      </w:r>
    </w:p>
    <w:p w14:paraId="277EFD86" w14:textId="77777777" w:rsidR="005D61E7" w:rsidRPr="005D61E7" w:rsidRDefault="005D61E7">
      <w:pPr>
        <w:pStyle w:val="NormalWeb"/>
        <w:numPr>
          <w:ilvl w:val="0"/>
          <w:numId w:val="10"/>
        </w:numPr>
        <w:rPr>
          <w:rFonts w:ascii="GHEA Grapalat" w:hAnsi="GHEA Grapalat"/>
          <w:sz w:val="22"/>
          <w:szCs w:val="22"/>
        </w:rPr>
      </w:pPr>
      <w:r w:rsidRPr="005D61E7">
        <w:rPr>
          <w:rFonts w:ascii="GHEA Grapalat" w:hAnsi="GHEA Grapalat"/>
          <w:sz w:val="22"/>
          <w:szCs w:val="22"/>
        </w:rPr>
        <w:t>В ходе выполнения работ по укладке плитки выполнить работы по трамбованию.</w:t>
      </w:r>
    </w:p>
    <w:p w14:paraId="4DD0C83C" w14:textId="77777777" w:rsidR="005D61E7" w:rsidRPr="005D61E7" w:rsidRDefault="005D61E7">
      <w:pPr>
        <w:pStyle w:val="NormalWeb"/>
        <w:numPr>
          <w:ilvl w:val="0"/>
          <w:numId w:val="10"/>
        </w:numPr>
        <w:rPr>
          <w:rFonts w:ascii="GHEA Grapalat" w:hAnsi="GHEA Grapalat"/>
          <w:sz w:val="22"/>
          <w:szCs w:val="22"/>
        </w:rPr>
      </w:pPr>
      <w:r w:rsidRPr="005D61E7">
        <w:rPr>
          <w:rFonts w:ascii="GHEA Grapalat" w:hAnsi="GHEA Grapalat"/>
          <w:sz w:val="22"/>
          <w:szCs w:val="22"/>
        </w:rPr>
        <w:t>В ходе выполнения работ по укладке плитки выполнить корректировку отметок смотровых колодцев.</w:t>
      </w:r>
    </w:p>
    <w:p w14:paraId="5D9E755F" w14:textId="77777777" w:rsidR="005D61E7" w:rsidRPr="005D61E7" w:rsidRDefault="005D61E7">
      <w:pPr>
        <w:pStyle w:val="NormalWeb"/>
        <w:numPr>
          <w:ilvl w:val="0"/>
          <w:numId w:val="10"/>
        </w:numPr>
        <w:rPr>
          <w:rFonts w:ascii="GHEA Grapalat" w:hAnsi="GHEA Grapalat"/>
          <w:sz w:val="22"/>
          <w:szCs w:val="22"/>
        </w:rPr>
      </w:pPr>
      <w:r w:rsidRPr="005D61E7">
        <w:rPr>
          <w:rFonts w:ascii="GHEA Grapalat" w:hAnsi="GHEA Grapalat"/>
          <w:sz w:val="22"/>
          <w:szCs w:val="22"/>
        </w:rPr>
        <w:t>Красители, используемые для производства плитки, должны соответствовать следующим стандартам:</w:t>
      </w:r>
    </w:p>
    <w:p w14:paraId="2309939B" w14:textId="77777777" w:rsidR="005D61E7" w:rsidRPr="005D61E7" w:rsidRDefault="005D61E7">
      <w:pPr>
        <w:pStyle w:val="NormalWeb"/>
        <w:numPr>
          <w:ilvl w:val="0"/>
          <w:numId w:val="11"/>
        </w:numPr>
        <w:rPr>
          <w:rFonts w:ascii="GHEA Grapalat" w:hAnsi="GHEA Grapalat"/>
          <w:sz w:val="22"/>
          <w:szCs w:val="22"/>
        </w:rPr>
      </w:pPr>
      <w:r w:rsidRPr="005D61E7">
        <w:rPr>
          <w:rFonts w:ascii="GHEA Grapalat" w:hAnsi="GHEA Grapalat"/>
          <w:sz w:val="22"/>
          <w:szCs w:val="22"/>
        </w:rPr>
        <w:t>EN 15804, EN 12878</w:t>
      </w:r>
    </w:p>
    <w:p w14:paraId="41706FD5" w14:textId="77777777" w:rsidR="005D61E7" w:rsidRPr="005D61E7" w:rsidRDefault="005D61E7">
      <w:pPr>
        <w:pStyle w:val="NormalWeb"/>
        <w:numPr>
          <w:ilvl w:val="0"/>
          <w:numId w:val="12"/>
        </w:numPr>
        <w:rPr>
          <w:rFonts w:ascii="GHEA Grapalat" w:hAnsi="GHEA Grapalat"/>
          <w:sz w:val="22"/>
          <w:szCs w:val="22"/>
        </w:rPr>
      </w:pPr>
      <w:r w:rsidRPr="005D61E7">
        <w:rPr>
          <w:rFonts w:ascii="GHEA Grapalat" w:hAnsi="GHEA Grapalat"/>
          <w:sz w:val="22"/>
          <w:szCs w:val="22"/>
        </w:rPr>
        <w:t>Плитки должны иметь сертификат:</w:t>
      </w:r>
    </w:p>
    <w:p w14:paraId="117F2602" w14:textId="77777777" w:rsidR="005D61E7" w:rsidRPr="005D61E7" w:rsidRDefault="005D61E7">
      <w:pPr>
        <w:pStyle w:val="NormalWeb"/>
        <w:numPr>
          <w:ilvl w:val="0"/>
          <w:numId w:val="13"/>
        </w:numPr>
        <w:rPr>
          <w:rFonts w:ascii="GHEA Grapalat" w:hAnsi="GHEA Grapalat"/>
          <w:sz w:val="22"/>
          <w:szCs w:val="22"/>
        </w:rPr>
      </w:pPr>
      <w:r w:rsidRPr="005D61E7">
        <w:rPr>
          <w:rFonts w:ascii="GHEA Grapalat" w:hAnsi="GHEA Grapalat"/>
          <w:sz w:val="22"/>
          <w:szCs w:val="22"/>
        </w:rPr>
        <w:t>Бетонные изделия ГОСТ 17608-2017 (4.3.1, 4.3.4, 4.3.5, 4.3.5)</w:t>
      </w:r>
    </w:p>
    <w:p w14:paraId="55E1D638"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Вся поверхность уложенных плиток должна быть ровной, не должны наблюдаться волны и неровности.</w:t>
      </w:r>
    </w:p>
    <w:p w14:paraId="53E404B9"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Требуемые плитки должны быть 6 (шести) видов, разных размеров, каждый вид не похожий друг на друга, внешние поверхности отличающиеся друг от друга, фотографии прилагаются.</w:t>
      </w:r>
    </w:p>
    <w:p w14:paraId="6D961A00"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Вид и форма плиток прилагаются, они подлежат изменению при согласовании с аппаратом руководителя административного района Шенгавит.</w:t>
      </w:r>
    </w:p>
    <w:p w14:paraId="32706850"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Разборка бетонных бортовых камней с бетонным основанием.</w:t>
      </w:r>
    </w:p>
    <w:p w14:paraId="1D5E97B6"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Разработка грунта 4 категории вручную под бетонные бортовые камни.</w:t>
      </w:r>
    </w:p>
    <w:p w14:paraId="50EEE201"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Устройство подготовительных слоев из щебня.</w:t>
      </w:r>
    </w:p>
    <w:p w14:paraId="776125BD"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Установка новых базальтовых бортовых камней 150×300 мм.</w:t>
      </w:r>
    </w:p>
    <w:p w14:paraId="64F1BAA5"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Установка новых базальтовых бортовых камней 200×80 мм.</w:t>
      </w:r>
    </w:p>
    <w:p w14:paraId="289236DE"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Резка асфальтобетонного покрытия пильным устройством (на больших участках — фрезой).</w:t>
      </w:r>
    </w:p>
    <w:p w14:paraId="0C4F9DD8"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Демонтаж асфальтобетонного покрытия и щебеночного основания и дальнейшую передачу согласовать с заказчиком.</w:t>
      </w:r>
    </w:p>
    <w:p w14:paraId="65672DF9"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Демонтаж бетонных плит и а/б покрытия на тротуарах и дальнейшую передачу согласовать с заказчиком.</w:t>
      </w:r>
    </w:p>
    <w:p w14:paraId="425BA6BD"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Устройство подготовительного слоя из щебня толщиной 7 см и уплотнение катком.</w:t>
      </w:r>
    </w:p>
    <w:p w14:paraId="51186F1C"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Укладка сухой песчано-цементной смеси под плитки толщиной 10 см в соотношении цемента и песка 1/9 (может изменяться по требованию).</w:t>
      </w:r>
    </w:p>
    <w:p w14:paraId="316B65D5"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При необходимости предусмотреть работы по размещению труб для выполнения коммуникационных работ.</w:t>
      </w:r>
    </w:p>
    <w:p w14:paraId="002E5BFF"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Укладка бетонных фигурных плит толщиной 5 см с засыпкой швов песком.</w:t>
      </w:r>
    </w:p>
    <w:p w14:paraId="0D8C0148"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Плитки должны иметь сертификат и соответствовать требованиям ГОСТ 17608-2017 «Плиты бетонные тротуарные. Технические условия».</w:t>
      </w:r>
    </w:p>
    <w:p w14:paraId="4F19F11D"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Класс прочности бетонных плит на сжатие для тротуаров городских магистральных улиц В25, для других участков В22.5.</w:t>
      </w:r>
    </w:p>
    <w:p w14:paraId="3143B218"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Класс бетона по изгибу и растяжению для тротуаров городских магистральных улиц Btb 3.6, для других участков Btb 3.2.</w:t>
      </w:r>
    </w:p>
    <w:p w14:paraId="0D14167E"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Морозостойкость бетонных плит — не ниже F200.</w:t>
      </w:r>
    </w:p>
    <w:p w14:paraId="56AF9618"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Водопоглощение бетонных плит не должно превышать 5 % по массе.</w:t>
      </w:r>
    </w:p>
    <w:p w14:paraId="291E0B02"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Истираемость бетона для тротуаров городских магистральных улиц G2 (не более 0,8 г/см²), для других участков G3 (не более 0,9 г/см²).</w:t>
      </w:r>
    </w:p>
    <w:p w14:paraId="009921F9"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lastRenderedPageBreak/>
        <w:t>Для приготовления бетонной смеси использовать портландцемент на клинкере нормированного состава без минеральных добавок и с гранулированными доменными минеральными добавками до 5 %. Допускается использовать белые портландцементы согласно ГОСТ 965 и цветные портландцементы согласно ГОСТ 15825.</w:t>
      </w:r>
    </w:p>
    <w:p w14:paraId="0DB9038F"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Наибольший размер зерна щебня в составе — для тротуаров городских магистральных улиц 20 мм, для других участков 10 мм.</w:t>
      </w:r>
    </w:p>
    <w:p w14:paraId="0DCA3DF9"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Погрузка и вывоз строительного мусора 13 км.</w:t>
      </w:r>
    </w:p>
    <w:p w14:paraId="22B84134" w14:textId="77777777" w:rsidR="005D61E7" w:rsidRPr="005D61E7" w:rsidRDefault="005D61E7">
      <w:pPr>
        <w:pStyle w:val="NormalWeb"/>
        <w:numPr>
          <w:ilvl w:val="0"/>
          <w:numId w:val="14"/>
        </w:numPr>
        <w:rPr>
          <w:rFonts w:ascii="GHEA Grapalat" w:hAnsi="GHEA Grapalat"/>
          <w:sz w:val="22"/>
          <w:szCs w:val="22"/>
        </w:rPr>
      </w:pPr>
      <w:r w:rsidRPr="005D61E7">
        <w:rPr>
          <w:rFonts w:ascii="GHEA Grapalat" w:hAnsi="GHEA Grapalat"/>
          <w:sz w:val="22"/>
          <w:szCs w:val="22"/>
        </w:rPr>
        <w:t>После завершения работ установить гарантийное обязательство сроком на 3 года.</w:t>
      </w:r>
    </w:p>
    <w:p w14:paraId="11AA2B84" w14:textId="77777777" w:rsidR="005D61E7" w:rsidRPr="005D61E7" w:rsidRDefault="005D61E7" w:rsidP="005D61E7">
      <w:pPr>
        <w:pStyle w:val="NormalWeb"/>
        <w:rPr>
          <w:rFonts w:ascii="GHEA Grapalat" w:hAnsi="GHEA Grapalat"/>
          <w:sz w:val="22"/>
          <w:szCs w:val="22"/>
        </w:rPr>
      </w:pPr>
      <w:r w:rsidRPr="005D61E7">
        <w:rPr>
          <w:rFonts w:ascii="GHEA Grapalat" w:hAnsi="GHEA Grapalat"/>
          <w:sz w:val="22"/>
          <w:szCs w:val="22"/>
        </w:rPr>
        <w:t>Подрядная организация при выполнении работ обязана осуществлять мероприятия по предотвращению выбросов пыли, применяя пылеподавляющее и низкоэмиссионное оборудование.</w:t>
      </w:r>
    </w:p>
    <w:p w14:paraId="48542AF3" w14:textId="77777777" w:rsidR="005D61E7" w:rsidRPr="005D61E7" w:rsidRDefault="005D61E7">
      <w:pPr>
        <w:pStyle w:val="NormalWeb"/>
        <w:numPr>
          <w:ilvl w:val="0"/>
          <w:numId w:val="15"/>
        </w:numPr>
        <w:rPr>
          <w:rFonts w:ascii="GHEA Grapalat" w:hAnsi="GHEA Grapalat"/>
          <w:sz w:val="22"/>
          <w:szCs w:val="22"/>
        </w:rPr>
      </w:pPr>
      <w:r w:rsidRPr="005D61E7">
        <w:rPr>
          <w:rFonts w:ascii="GHEA Grapalat" w:hAnsi="GHEA Grapalat"/>
          <w:sz w:val="22"/>
          <w:szCs w:val="22"/>
        </w:rPr>
        <w:t>Оборудовать и оградить строительную площадку</w:t>
      </w:r>
    </w:p>
    <w:p w14:paraId="6000931D" w14:textId="77777777" w:rsidR="005D61E7" w:rsidRPr="005D61E7" w:rsidRDefault="005D61E7">
      <w:pPr>
        <w:pStyle w:val="NormalWeb"/>
        <w:numPr>
          <w:ilvl w:val="0"/>
          <w:numId w:val="15"/>
        </w:numPr>
        <w:rPr>
          <w:rFonts w:ascii="GHEA Grapalat" w:hAnsi="GHEA Grapalat"/>
          <w:sz w:val="22"/>
          <w:szCs w:val="22"/>
        </w:rPr>
      </w:pPr>
      <w:r w:rsidRPr="005D61E7">
        <w:rPr>
          <w:rFonts w:ascii="GHEA Grapalat" w:hAnsi="GHEA Grapalat"/>
          <w:sz w:val="22"/>
          <w:szCs w:val="22"/>
        </w:rPr>
        <w:t>Установить информационный щит</w:t>
      </w:r>
    </w:p>
    <w:p w14:paraId="1118B82C" w14:textId="77777777" w:rsidR="005D61E7" w:rsidRPr="005D61E7" w:rsidRDefault="005D61E7">
      <w:pPr>
        <w:pStyle w:val="NormalWeb"/>
        <w:numPr>
          <w:ilvl w:val="0"/>
          <w:numId w:val="15"/>
        </w:numPr>
        <w:rPr>
          <w:rFonts w:ascii="GHEA Grapalat" w:hAnsi="GHEA Grapalat"/>
          <w:sz w:val="22"/>
          <w:szCs w:val="22"/>
        </w:rPr>
      </w:pPr>
      <w:r w:rsidRPr="005D61E7">
        <w:rPr>
          <w:rFonts w:ascii="GHEA Grapalat" w:hAnsi="GHEA Grapalat"/>
          <w:sz w:val="22"/>
          <w:szCs w:val="22"/>
        </w:rPr>
        <w:t>В соответствии с дополнительными условиями, установленными решением Совета старейшин города Еревана от 16 марта 2012 г. № 405-Н, строительные площадки объектов, застраиваемых в городе Ереване, должны быть отделены от окружающей территории временным ограждением в соответствии с требованиями организации строительной площадки утвержденного архитектурно-строительного проекта.</w:t>
      </w:r>
    </w:p>
    <w:p w14:paraId="7C5E3464" w14:textId="77777777" w:rsidR="005D61E7" w:rsidRPr="005D61E7" w:rsidRDefault="005D61E7">
      <w:pPr>
        <w:pStyle w:val="NormalWeb"/>
        <w:numPr>
          <w:ilvl w:val="0"/>
          <w:numId w:val="15"/>
        </w:numPr>
        <w:rPr>
          <w:rFonts w:ascii="GHEA Grapalat" w:hAnsi="GHEA Grapalat"/>
          <w:sz w:val="22"/>
          <w:szCs w:val="22"/>
        </w:rPr>
      </w:pPr>
      <w:r w:rsidRPr="005D61E7">
        <w:rPr>
          <w:rFonts w:ascii="GHEA Grapalat" w:hAnsi="GHEA Grapalat"/>
          <w:sz w:val="22"/>
          <w:szCs w:val="22"/>
        </w:rPr>
        <w:t>В ходе выполнения строительных работ обеспечить надлежащее санитарное состояние строительных площадок, прилегающих и озелененных территорий, а используемые материалы — песок и цементно-песчаную смесь — хранить и сохранять в емкостях (металлических, пластмассовых, мешках или других видах).</w:t>
      </w:r>
    </w:p>
    <w:p w14:paraId="450CDA50" w14:textId="77777777" w:rsidR="005D61E7" w:rsidRPr="005D61E7" w:rsidRDefault="005D61E7">
      <w:pPr>
        <w:pStyle w:val="NormalWeb"/>
        <w:numPr>
          <w:ilvl w:val="0"/>
          <w:numId w:val="15"/>
        </w:numPr>
        <w:rPr>
          <w:rFonts w:ascii="GHEA Grapalat" w:hAnsi="GHEA Grapalat"/>
          <w:sz w:val="22"/>
          <w:szCs w:val="22"/>
        </w:rPr>
      </w:pPr>
      <w:r w:rsidRPr="005D61E7">
        <w:rPr>
          <w:rFonts w:ascii="GHEA Grapalat" w:hAnsi="GHEA Grapalat"/>
          <w:sz w:val="22"/>
          <w:szCs w:val="22"/>
        </w:rPr>
        <w:t>Подрядная организация при выполнении работ обязана осуществлять мероприятия по предотвращению выбросов пыли, применяя пылеподавляющее и низкоэмиссионное оборудование.</w:t>
      </w:r>
    </w:p>
    <w:p w14:paraId="191FFDD1" w14:textId="77777777" w:rsidR="005D61E7" w:rsidRPr="005D61E7" w:rsidRDefault="005D61E7">
      <w:pPr>
        <w:pStyle w:val="NormalWeb"/>
        <w:numPr>
          <w:ilvl w:val="0"/>
          <w:numId w:val="15"/>
        </w:numPr>
        <w:rPr>
          <w:rFonts w:ascii="GHEA Grapalat" w:hAnsi="GHEA Grapalat"/>
          <w:sz w:val="22"/>
          <w:szCs w:val="22"/>
        </w:rPr>
      </w:pPr>
      <w:r w:rsidRPr="005D61E7">
        <w:rPr>
          <w:rFonts w:ascii="GHEA Grapalat" w:hAnsi="GHEA Grapalat"/>
          <w:sz w:val="22"/>
          <w:szCs w:val="22"/>
        </w:rPr>
        <w:t>В ходе строительства обеспечить нормы, предельно допустимые уровни и требования, установленные для охраны атмосферного воздуха.</w:t>
      </w:r>
    </w:p>
    <w:p w14:paraId="7B58EABA" w14:textId="77777777" w:rsidR="005D61E7" w:rsidRPr="005D61E7" w:rsidRDefault="005D61E7" w:rsidP="005D61E7">
      <w:pPr>
        <w:pStyle w:val="NormalWeb"/>
        <w:rPr>
          <w:rFonts w:ascii="GHEA Grapalat" w:hAnsi="GHEA Grapalat"/>
          <w:sz w:val="22"/>
          <w:szCs w:val="22"/>
        </w:rPr>
      </w:pPr>
      <w:r w:rsidRPr="005D61E7">
        <w:rPr>
          <w:rFonts w:ascii="GHEA Grapalat" w:hAnsi="GHEA Grapalat"/>
          <w:sz w:val="22"/>
          <w:szCs w:val="22"/>
        </w:rPr>
        <w:t>Необходимые мероприятия на строительных площадках для предотвращения выбросов пыли:</w:t>
      </w:r>
      <w:r w:rsidRPr="005D61E7">
        <w:rPr>
          <w:rFonts w:ascii="GHEA Grapalat" w:hAnsi="GHEA Grapalat"/>
          <w:sz w:val="22"/>
          <w:szCs w:val="22"/>
        </w:rPr>
        <w:br/>
        <w:t>• регулярно поливать строительные площадки (не допускать сухого состояния),</w:t>
      </w:r>
      <w:r w:rsidRPr="005D61E7">
        <w:rPr>
          <w:rFonts w:ascii="GHEA Grapalat" w:hAnsi="GHEA Grapalat"/>
          <w:sz w:val="22"/>
          <w:szCs w:val="22"/>
        </w:rPr>
        <w:br/>
        <w:t>• хранить сыпучие материалы в закрытых помещениях или накрывать непроницаемыми пленками,</w:t>
      </w:r>
      <w:r w:rsidRPr="005D61E7">
        <w:rPr>
          <w:rFonts w:ascii="GHEA Grapalat" w:hAnsi="GHEA Grapalat"/>
          <w:sz w:val="22"/>
          <w:szCs w:val="22"/>
        </w:rPr>
        <w:br/>
        <w:t>• ограждать строительные площадки,</w:t>
      </w:r>
      <w:r w:rsidRPr="005D61E7">
        <w:rPr>
          <w:rFonts w:ascii="GHEA Grapalat" w:hAnsi="GHEA Grapalat"/>
          <w:sz w:val="22"/>
          <w:szCs w:val="22"/>
        </w:rPr>
        <w:br/>
        <w:t>• покрывать здания и сооружения непроницаемой пленкой соответствующей высоты,</w:t>
      </w:r>
      <w:r w:rsidRPr="005D61E7">
        <w:rPr>
          <w:rFonts w:ascii="GHEA Grapalat" w:hAnsi="GHEA Grapalat"/>
          <w:sz w:val="22"/>
          <w:szCs w:val="22"/>
        </w:rPr>
        <w:br/>
        <w:t>• при шлифовальных работах использовать оборудование и технологии, исключающие выброс пыли, и т.д.</w:t>
      </w:r>
    </w:p>
    <w:p w14:paraId="1D31DD6E" w14:textId="77777777" w:rsidR="005D61E7" w:rsidRPr="005D61E7" w:rsidRDefault="005D61E7" w:rsidP="005D61E7">
      <w:pPr>
        <w:pStyle w:val="NormalWeb"/>
        <w:rPr>
          <w:rFonts w:ascii="GHEA Grapalat" w:hAnsi="GHEA Grapalat"/>
          <w:sz w:val="22"/>
          <w:szCs w:val="22"/>
        </w:rPr>
      </w:pPr>
      <w:r w:rsidRPr="005D61E7">
        <w:rPr>
          <w:rFonts w:ascii="GHEA Grapalat" w:hAnsi="GHEA Grapalat"/>
          <w:sz w:val="22"/>
          <w:szCs w:val="22"/>
        </w:rPr>
        <w:t>Также установлены четкие правила надлежащего оснащения строительной площадки, регулярной очистки, применения пылезащитных барьеров и сеток, а также транспортировки и хранения материалов.</w:t>
      </w:r>
      <w:r w:rsidRPr="005D61E7">
        <w:rPr>
          <w:rFonts w:ascii="GHEA Grapalat" w:hAnsi="GHEA Grapalat"/>
          <w:sz w:val="22"/>
          <w:szCs w:val="22"/>
        </w:rPr>
        <w:br/>
        <w:t>Для снижения загрязнения воздуха предложить присутствующим при организации недропользования и строительных работ также использовать пылеподавляющие устройства, которые широко применяются в международной практике и быстро и эффективно предотвращают выброс пыли в атмосферный воздух.</w:t>
      </w:r>
    </w:p>
    <w:p w14:paraId="1D08822E" w14:textId="77777777" w:rsidR="005D61E7" w:rsidRPr="005D61E7" w:rsidRDefault="005D61E7" w:rsidP="005D61E7">
      <w:pPr>
        <w:pStyle w:val="NormalWeb"/>
        <w:rPr>
          <w:rFonts w:ascii="GHEA Grapalat" w:hAnsi="GHEA Grapalat"/>
          <w:b/>
          <w:i/>
          <w:sz w:val="22"/>
          <w:szCs w:val="22"/>
        </w:rPr>
      </w:pPr>
      <w:r w:rsidRPr="005D61E7">
        <w:rPr>
          <w:rFonts w:ascii="GHEA Grapalat" w:hAnsi="GHEA Grapalat"/>
          <w:b/>
          <w:i/>
          <w:sz w:val="22"/>
          <w:szCs w:val="22"/>
        </w:rPr>
        <w:lastRenderedPageBreak/>
        <w:t>Требуемая лицензия — 3-й класс.</w:t>
      </w:r>
      <w:r w:rsidRPr="005D61E7">
        <w:rPr>
          <w:rFonts w:ascii="GHEA Grapalat" w:hAnsi="GHEA Grapalat"/>
          <w:b/>
          <w:i/>
          <w:sz w:val="22"/>
          <w:szCs w:val="22"/>
        </w:rPr>
        <w:br/>
        <w:t>Лицензия на осуществление строительства в области градостроительства:</w:t>
      </w:r>
      <w:r w:rsidRPr="005D61E7">
        <w:rPr>
          <w:rFonts w:ascii="GHEA Grapalat" w:hAnsi="GHEA Grapalat"/>
          <w:b/>
          <w:i/>
          <w:sz w:val="22"/>
          <w:szCs w:val="22"/>
        </w:rPr>
        <w:br/>
        <w:t>код 04, вкладка — Жилые, общественные и производственные сооружения.</w:t>
      </w:r>
    </w:p>
    <w:p w14:paraId="3966DB4C" w14:textId="6CB2AF90" w:rsidR="0006131B" w:rsidRDefault="00786735" w:rsidP="00D86A06">
      <w:pPr>
        <w:jc w:val="center"/>
        <w:rPr>
          <w:rFonts w:ascii="GHEA Grapalat" w:hAnsi="GHEA Grapalat"/>
          <w:b/>
          <w:i/>
        </w:rPr>
      </w:pPr>
      <w:r w:rsidRPr="00786735">
        <w:rPr>
          <w:rFonts w:ascii="GHEA Grapalat" w:hAnsi="GHEA Grapalat"/>
          <w:b/>
          <w:i/>
        </w:rPr>
        <w:t>АДРЕС</w:t>
      </w:r>
    </w:p>
    <w:p w14:paraId="1E060D84" w14:textId="04866AD3" w:rsidR="00786735" w:rsidRPr="00786735" w:rsidRDefault="00786735" w:rsidP="00D86A06">
      <w:pPr>
        <w:jc w:val="center"/>
        <w:rPr>
          <w:rFonts w:ascii="GHEA Grapalat" w:hAnsi="GHEA Grapalat"/>
          <w:b/>
          <w:i/>
          <w:sz w:val="36"/>
          <w:szCs w:val="36"/>
        </w:rPr>
      </w:pPr>
      <w:r w:rsidRPr="00786735">
        <w:rPr>
          <w:rFonts w:ascii="GHEA Grapalat" w:hAnsi="GHEA Grapalat" w:hint="eastAsia"/>
          <w:sz w:val="22"/>
          <w:szCs w:val="22"/>
        </w:rPr>
        <w:t>Ереван</w:t>
      </w:r>
      <w:r w:rsidRPr="00786735">
        <w:rPr>
          <w:rFonts w:ascii="GHEA Grapalat" w:hAnsi="GHEA Grapalat"/>
          <w:sz w:val="22"/>
          <w:szCs w:val="22"/>
        </w:rPr>
        <w:t xml:space="preserve"> </w:t>
      </w:r>
      <w:r w:rsidRPr="00786735">
        <w:rPr>
          <w:rFonts w:ascii="GHEA Grapalat" w:hAnsi="GHEA Grapalat" w:hint="eastAsia"/>
          <w:sz w:val="22"/>
          <w:szCs w:val="22"/>
        </w:rPr>
        <w:t>Шенгавит</w:t>
      </w:r>
      <w:r w:rsidRPr="00786735">
        <w:rPr>
          <w:rFonts w:ascii="GHEA Grapalat" w:hAnsi="GHEA Grapalat"/>
          <w:sz w:val="22"/>
          <w:szCs w:val="22"/>
        </w:rPr>
        <w:t xml:space="preserve"> </w:t>
      </w:r>
      <w:r w:rsidRPr="00786735">
        <w:rPr>
          <w:rFonts w:ascii="GHEA Grapalat" w:hAnsi="GHEA Grapalat" w:hint="eastAsia"/>
          <w:sz w:val="22"/>
          <w:szCs w:val="22"/>
        </w:rPr>
        <w:t>административный</w:t>
      </w:r>
      <w:r w:rsidRPr="00786735">
        <w:rPr>
          <w:rFonts w:ascii="GHEA Grapalat" w:hAnsi="GHEA Grapalat"/>
          <w:sz w:val="22"/>
          <w:szCs w:val="22"/>
        </w:rPr>
        <w:t xml:space="preserve"> </w:t>
      </w:r>
      <w:r w:rsidRPr="00786735">
        <w:rPr>
          <w:rFonts w:ascii="GHEA Grapalat" w:hAnsi="GHEA Grapalat" w:hint="eastAsia"/>
          <w:sz w:val="22"/>
          <w:szCs w:val="22"/>
        </w:rPr>
        <w:t>округ</w:t>
      </w:r>
      <w:r w:rsidRPr="00786735">
        <w:rPr>
          <w:rFonts w:ascii="GHEA Grapalat" w:hAnsi="GHEA Grapalat"/>
          <w:sz w:val="22"/>
          <w:szCs w:val="22"/>
        </w:rPr>
        <w:t xml:space="preserve">, </w:t>
      </w:r>
      <w:r w:rsidRPr="00786735">
        <w:rPr>
          <w:rFonts w:ascii="GHEA Grapalat" w:hAnsi="GHEA Grapalat" w:hint="eastAsia"/>
          <w:sz w:val="22"/>
          <w:szCs w:val="22"/>
        </w:rPr>
        <w:t>проспект</w:t>
      </w:r>
      <w:r w:rsidRPr="00786735">
        <w:rPr>
          <w:rFonts w:ascii="GHEA Grapalat" w:hAnsi="GHEA Grapalat"/>
          <w:sz w:val="22"/>
          <w:szCs w:val="22"/>
        </w:rPr>
        <w:t xml:space="preserve"> </w:t>
      </w:r>
      <w:r w:rsidRPr="00786735">
        <w:rPr>
          <w:rFonts w:ascii="GHEA Grapalat" w:hAnsi="GHEA Grapalat" w:hint="eastAsia"/>
          <w:sz w:val="22"/>
          <w:szCs w:val="22"/>
        </w:rPr>
        <w:t>Аршакуняц</w:t>
      </w:r>
      <w:r w:rsidRPr="00786735">
        <w:rPr>
          <w:rFonts w:ascii="GHEA Grapalat" w:hAnsi="GHEA Grapalat"/>
          <w:sz w:val="22"/>
          <w:szCs w:val="22"/>
        </w:rPr>
        <w:t xml:space="preserve">, </w:t>
      </w:r>
      <w:r w:rsidRPr="00786735">
        <w:rPr>
          <w:rFonts w:ascii="GHEA Grapalat" w:hAnsi="GHEA Grapalat" w:hint="eastAsia"/>
          <w:sz w:val="22"/>
          <w:szCs w:val="22"/>
        </w:rPr>
        <w:t>Г</w:t>
      </w:r>
      <w:r w:rsidRPr="00786735">
        <w:rPr>
          <w:rFonts w:ascii="GHEA Grapalat" w:hAnsi="GHEA Grapalat"/>
          <w:sz w:val="22"/>
          <w:szCs w:val="22"/>
        </w:rPr>
        <w:t xml:space="preserve">. </w:t>
      </w:r>
      <w:r w:rsidRPr="00786735">
        <w:rPr>
          <w:rFonts w:ascii="GHEA Grapalat" w:hAnsi="GHEA Grapalat" w:hint="eastAsia"/>
          <w:sz w:val="22"/>
          <w:szCs w:val="22"/>
        </w:rPr>
        <w:t>Нжде</w:t>
      </w:r>
      <w:r w:rsidRPr="00786735">
        <w:rPr>
          <w:rFonts w:ascii="GHEA Grapalat" w:hAnsi="GHEA Grapalat"/>
          <w:sz w:val="22"/>
          <w:szCs w:val="22"/>
        </w:rPr>
        <w:t xml:space="preserve">, </w:t>
      </w:r>
      <w:r w:rsidRPr="00786735">
        <w:rPr>
          <w:rFonts w:ascii="GHEA Grapalat" w:hAnsi="GHEA Grapalat" w:hint="eastAsia"/>
          <w:sz w:val="22"/>
          <w:szCs w:val="22"/>
        </w:rPr>
        <w:t>Багратуняц</w:t>
      </w:r>
      <w:r w:rsidRPr="00786735">
        <w:rPr>
          <w:rFonts w:ascii="GHEA Grapalat" w:hAnsi="GHEA Grapalat"/>
          <w:sz w:val="22"/>
          <w:szCs w:val="22"/>
        </w:rPr>
        <w:t xml:space="preserve">, </w:t>
      </w:r>
      <w:r w:rsidRPr="00786735">
        <w:rPr>
          <w:rFonts w:ascii="GHEA Grapalat" w:hAnsi="GHEA Grapalat" w:hint="eastAsia"/>
          <w:sz w:val="22"/>
          <w:szCs w:val="22"/>
        </w:rPr>
        <w:t>Манташян</w:t>
      </w:r>
      <w:r w:rsidRPr="00786735">
        <w:rPr>
          <w:rFonts w:ascii="GHEA Grapalat" w:hAnsi="GHEA Grapalat"/>
          <w:sz w:val="22"/>
          <w:szCs w:val="22"/>
        </w:rPr>
        <w:t xml:space="preserve">, </w:t>
      </w:r>
      <w:r w:rsidRPr="00786735">
        <w:rPr>
          <w:rFonts w:ascii="GHEA Grapalat" w:hAnsi="GHEA Grapalat" w:hint="eastAsia"/>
          <w:sz w:val="22"/>
          <w:szCs w:val="22"/>
        </w:rPr>
        <w:t>Манандян</w:t>
      </w:r>
      <w:r w:rsidRPr="00786735">
        <w:rPr>
          <w:rFonts w:ascii="GHEA Grapalat" w:hAnsi="GHEA Grapalat"/>
          <w:sz w:val="22"/>
          <w:szCs w:val="22"/>
        </w:rPr>
        <w:t xml:space="preserve">, </w:t>
      </w:r>
      <w:r w:rsidRPr="00786735">
        <w:rPr>
          <w:rFonts w:ascii="GHEA Grapalat" w:hAnsi="GHEA Grapalat" w:hint="eastAsia"/>
          <w:sz w:val="22"/>
          <w:szCs w:val="22"/>
        </w:rPr>
        <w:t>Ег</w:t>
      </w:r>
      <w:r w:rsidRPr="00786735">
        <w:rPr>
          <w:rFonts w:ascii="GHEA Grapalat" w:hAnsi="GHEA Grapalat"/>
          <w:sz w:val="22"/>
          <w:szCs w:val="22"/>
        </w:rPr>
        <w:t xml:space="preserve">. </w:t>
      </w:r>
      <w:r w:rsidRPr="00786735">
        <w:rPr>
          <w:rFonts w:ascii="GHEA Grapalat" w:hAnsi="GHEA Grapalat" w:hint="eastAsia"/>
          <w:sz w:val="22"/>
          <w:szCs w:val="22"/>
        </w:rPr>
        <w:t>Улицы</w:t>
      </w:r>
      <w:r w:rsidRPr="00786735">
        <w:rPr>
          <w:rFonts w:ascii="GHEA Grapalat" w:hAnsi="GHEA Grapalat"/>
          <w:sz w:val="22"/>
          <w:szCs w:val="22"/>
        </w:rPr>
        <w:t xml:space="preserve"> </w:t>
      </w:r>
      <w:r w:rsidRPr="00786735">
        <w:rPr>
          <w:rFonts w:ascii="GHEA Grapalat" w:hAnsi="GHEA Grapalat" w:hint="eastAsia"/>
          <w:sz w:val="22"/>
          <w:szCs w:val="22"/>
        </w:rPr>
        <w:t>Тадевосяна</w:t>
      </w:r>
      <w:r w:rsidRPr="00786735">
        <w:rPr>
          <w:rFonts w:ascii="GHEA Grapalat" w:hAnsi="GHEA Grapalat"/>
          <w:sz w:val="22"/>
          <w:szCs w:val="22"/>
        </w:rPr>
        <w:t xml:space="preserve">, </w:t>
      </w:r>
      <w:r w:rsidRPr="00786735">
        <w:rPr>
          <w:rFonts w:ascii="GHEA Grapalat" w:hAnsi="GHEA Grapalat" w:hint="eastAsia"/>
          <w:sz w:val="22"/>
          <w:szCs w:val="22"/>
        </w:rPr>
        <w:t>Ширака</w:t>
      </w:r>
      <w:r w:rsidRPr="00786735">
        <w:rPr>
          <w:rFonts w:ascii="GHEA Grapalat" w:hAnsi="GHEA Grapalat"/>
          <w:sz w:val="22"/>
          <w:szCs w:val="22"/>
        </w:rPr>
        <w:t xml:space="preserve">, </w:t>
      </w:r>
      <w:r w:rsidRPr="00786735">
        <w:rPr>
          <w:rFonts w:ascii="GHEA Grapalat" w:hAnsi="GHEA Grapalat" w:hint="eastAsia"/>
          <w:sz w:val="22"/>
          <w:szCs w:val="22"/>
        </w:rPr>
        <w:t>Чехова</w:t>
      </w:r>
      <w:r w:rsidRPr="00786735">
        <w:rPr>
          <w:rFonts w:ascii="GHEA Grapalat" w:hAnsi="GHEA Grapalat"/>
          <w:sz w:val="22"/>
          <w:szCs w:val="22"/>
        </w:rPr>
        <w:t xml:space="preserve">, </w:t>
      </w:r>
      <w:r w:rsidRPr="00786735">
        <w:rPr>
          <w:rFonts w:ascii="GHEA Grapalat" w:hAnsi="GHEA Grapalat" w:hint="eastAsia"/>
          <w:sz w:val="22"/>
          <w:szCs w:val="22"/>
        </w:rPr>
        <w:t>Арташисяна</w:t>
      </w:r>
      <w:r w:rsidRPr="00786735">
        <w:rPr>
          <w:rFonts w:ascii="GHEA Grapalat" w:hAnsi="GHEA Grapalat"/>
          <w:sz w:val="22"/>
          <w:szCs w:val="22"/>
        </w:rPr>
        <w:t xml:space="preserve">, </w:t>
      </w:r>
      <w:r w:rsidRPr="00786735">
        <w:rPr>
          <w:rFonts w:ascii="GHEA Grapalat" w:hAnsi="GHEA Grapalat" w:hint="eastAsia"/>
          <w:sz w:val="22"/>
          <w:szCs w:val="22"/>
        </w:rPr>
        <w:t>С</w:t>
      </w:r>
      <w:r w:rsidRPr="00786735">
        <w:rPr>
          <w:rFonts w:ascii="GHEA Grapalat" w:hAnsi="GHEA Grapalat"/>
          <w:sz w:val="22"/>
          <w:szCs w:val="22"/>
        </w:rPr>
        <w:t xml:space="preserve">. </w:t>
      </w:r>
      <w:r w:rsidRPr="00786735">
        <w:rPr>
          <w:rFonts w:ascii="GHEA Grapalat" w:hAnsi="GHEA Grapalat" w:hint="eastAsia"/>
          <w:sz w:val="22"/>
          <w:szCs w:val="22"/>
        </w:rPr>
        <w:t>Таронци</w:t>
      </w:r>
    </w:p>
    <w:p w14:paraId="0C635BF7" w14:textId="75822CDD" w:rsidR="00786735" w:rsidRDefault="00786735" w:rsidP="00D86A06">
      <w:pPr>
        <w:jc w:val="center"/>
        <w:rPr>
          <w:rFonts w:ascii="GHEA Grapalat" w:hAnsi="GHEA Grapalat"/>
          <w:b/>
          <w:i/>
          <w:sz w:val="16"/>
          <w:szCs w:val="16"/>
        </w:rPr>
      </w:pPr>
    </w:p>
    <w:p w14:paraId="1E002175" w14:textId="0610530F" w:rsidR="00786735" w:rsidRDefault="00786735" w:rsidP="00D86A06">
      <w:pPr>
        <w:jc w:val="center"/>
        <w:rPr>
          <w:rFonts w:ascii="GHEA Grapalat" w:hAnsi="GHEA Grapalat"/>
          <w:b/>
          <w:i/>
          <w:sz w:val="16"/>
          <w:szCs w:val="16"/>
        </w:rPr>
      </w:pPr>
    </w:p>
    <w:p w14:paraId="3B4F19DA" w14:textId="77777777" w:rsidR="00786735" w:rsidRDefault="00786735" w:rsidP="00D86A06">
      <w:pPr>
        <w:jc w:val="center"/>
        <w:rPr>
          <w:rFonts w:ascii="GHEA Grapalat" w:hAnsi="GHEA Grapalat" w:cs="Sylfaen"/>
          <w:b/>
          <w:bCs/>
          <w:color w:val="000000"/>
        </w:rPr>
      </w:pPr>
    </w:p>
    <w:p w14:paraId="20BE412B" w14:textId="3569DD98" w:rsidR="00D86A06" w:rsidRDefault="00D86A06" w:rsidP="00D86A06">
      <w:pPr>
        <w:jc w:val="center"/>
        <w:rPr>
          <w:rFonts w:ascii="GHEA Grapalat" w:hAnsi="GHEA Grapalat" w:cs="Sylfaen"/>
          <w:b/>
          <w:bCs/>
          <w:color w:val="000000"/>
          <w:lang w:val="hy-AM"/>
        </w:rPr>
      </w:pPr>
      <w:r w:rsidRPr="00D86A06">
        <w:rPr>
          <w:rFonts w:ascii="GHEA Grapalat" w:hAnsi="GHEA Grapalat" w:cs="Sylfaen"/>
          <w:b/>
          <w:bCs/>
          <w:color w:val="000000"/>
        </w:rPr>
        <w:t>СМЕТА</w:t>
      </w:r>
      <w:r w:rsidRPr="00D86A06">
        <w:rPr>
          <w:rFonts w:ascii="GHEA Grapalat" w:hAnsi="GHEA Grapalat" w:cs="Sylfaen"/>
          <w:b/>
          <w:bCs/>
          <w:color w:val="000000"/>
          <w:lang w:val="hy-AM"/>
        </w:rPr>
        <w:t xml:space="preserve"> </w:t>
      </w:r>
    </w:p>
    <w:p w14:paraId="715D1E5C" w14:textId="494E427E" w:rsidR="00297822" w:rsidRDefault="00CC42FF" w:rsidP="00C65980">
      <w:pPr>
        <w:ind w:right="-649"/>
        <w:jc w:val="center"/>
        <w:rPr>
          <w:rFonts w:ascii="GHEA Grapalat" w:hAnsi="GHEA Grapalat" w:cs="Sylfaen"/>
          <w:bCs/>
          <w:sz w:val="20"/>
          <w:szCs w:val="22"/>
          <w:lang w:val="hy-AM"/>
        </w:rPr>
      </w:pPr>
      <w:r>
        <w:rPr>
          <w:rFonts w:ascii="GHEA Grapalat" w:hAnsi="GHEA Grapalat" w:cs="Sylfaen" w:hint="eastAsia"/>
          <w:bCs/>
          <w:sz w:val="20"/>
          <w:szCs w:val="22"/>
          <w:lang w:val="hy-AM"/>
        </w:rPr>
        <w:t>Укладка дорожного покрытия на улицах административного района Шенгавит</w:t>
      </w:r>
    </w:p>
    <w:p w14:paraId="40492D49" w14:textId="77777777" w:rsidR="00C65980" w:rsidRPr="00C65980" w:rsidRDefault="00C65980" w:rsidP="00C65980">
      <w:pPr>
        <w:ind w:right="-649"/>
        <w:jc w:val="center"/>
        <w:rPr>
          <w:rFonts w:ascii="GHEA Grapalat" w:hAnsi="GHEA Grapalat" w:cs="Sylfaen"/>
          <w:bCs/>
          <w:color w:val="000000"/>
          <w:sz w:val="22"/>
          <w:szCs w:val="22"/>
          <w:lang w:val="hy-AM"/>
        </w:rPr>
      </w:pPr>
    </w:p>
    <w:p w14:paraId="63E579C3" w14:textId="6EEA6817" w:rsidR="00A7759A" w:rsidRPr="00014D1A" w:rsidRDefault="00A7759A" w:rsidP="00A7759A">
      <w:pPr>
        <w:jc w:val="center"/>
        <w:rPr>
          <w:rFonts w:ascii="GHEA Grapalat" w:hAnsi="GHEA Grapalat"/>
          <w:bCs/>
          <w:sz w:val="22"/>
          <w:szCs w:val="20"/>
        </w:rPr>
      </w:pPr>
    </w:p>
    <w:p w14:paraId="1FF2C887" w14:textId="77777777" w:rsidR="00FA2C2D" w:rsidRPr="00D86A06" w:rsidRDefault="00FA2C2D" w:rsidP="00D86A06">
      <w:pPr>
        <w:jc w:val="center"/>
        <w:rPr>
          <w:rFonts w:ascii="GHEA Grapalat" w:hAnsi="GHEA Grapalat" w:cs="Sylfaen"/>
          <w:b/>
          <w:bCs/>
          <w:color w:val="000000"/>
        </w:rPr>
      </w:pPr>
    </w:p>
    <w:p w14:paraId="76BDDE43" w14:textId="348428CE" w:rsidR="00D86A06" w:rsidRPr="00D86A06" w:rsidRDefault="00D86A06" w:rsidP="00D86A06">
      <w:pPr>
        <w:widowControl w:val="0"/>
        <w:spacing w:line="360" w:lineRule="auto"/>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07"/>
        <w:gridCol w:w="16"/>
        <w:gridCol w:w="1356"/>
        <w:gridCol w:w="236"/>
        <w:gridCol w:w="3580"/>
        <w:gridCol w:w="16"/>
        <w:gridCol w:w="1916"/>
        <w:gridCol w:w="9"/>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gridSpan w:val="2"/>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7"/>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gridSpan w:val="2"/>
            <w:vMerge/>
          </w:tcPr>
          <w:p w14:paraId="45988DF6" w14:textId="77777777" w:rsidR="00BB28C8" w:rsidRPr="00517562" w:rsidRDefault="00BB28C8" w:rsidP="003D2146">
            <w:pPr>
              <w:widowControl w:val="0"/>
              <w:spacing w:after="120"/>
              <w:rPr>
                <w:rFonts w:ascii="GHEA Grapalat" w:hAnsi="GHEA Grapalat"/>
                <w:sz w:val="20"/>
                <w:szCs w:val="20"/>
              </w:rPr>
            </w:pPr>
          </w:p>
        </w:tc>
        <w:tc>
          <w:tcPr>
            <w:tcW w:w="5188" w:type="dxa"/>
            <w:gridSpan w:val="4"/>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3"/>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80C6A" w:rsidRPr="009F3DC7" w14:paraId="3AC1B90F" w14:textId="77777777" w:rsidTr="00F80C6A">
        <w:trPr>
          <w:gridAfter w:val="2"/>
          <w:wAfter w:w="902" w:type="dxa"/>
          <w:trHeight w:val="586"/>
          <w:jc w:val="center"/>
        </w:trPr>
        <w:tc>
          <w:tcPr>
            <w:tcW w:w="747" w:type="dxa"/>
            <w:vAlign w:val="center"/>
          </w:tcPr>
          <w:p w14:paraId="4A4A5977" w14:textId="77777777" w:rsidR="00F80C6A" w:rsidRPr="00EA4A71" w:rsidRDefault="00F80C6A" w:rsidP="00F80C6A">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2623" w:type="dxa"/>
            <w:gridSpan w:val="2"/>
            <w:vAlign w:val="center"/>
          </w:tcPr>
          <w:p w14:paraId="21570186" w14:textId="3DEF8156" w:rsidR="00F80C6A" w:rsidRPr="00EA4A71" w:rsidRDefault="00CC42FF" w:rsidP="00F80C6A">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Укладка дорожного покрытия на улицах административного района Шенгавит</w:t>
            </w:r>
          </w:p>
        </w:tc>
        <w:tc>
          <w:tcPr>
            <w:tcW w:w="5188" w:type="dxa"/>
            <w:gridSpan w:val="4"/>
            <w:vAlign w:val="center"/>
          </w:tcPr>
          <w:p w14:paraId="21E23C9C" w14:textId="3B5088A4" w:rsidR="00F80C6A" w:rsidRPr="00EA4A71" w:rsidRDefault="00F80C6A" w:rsidP="00F80C6A">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gridSpan w:val="2"/>
          </w:tcPr>
          <w:p w14:paraId="7F3BF8B8" w14:textId="055E1BFA" w:rsidR="00F80C6A" w:rsidRPr="00EA4A71" w:rsidRDefault="00B610AF" w:rsidP="00F80C6A">
            <w:pPr>
              <w:widowControl w:val="0"/>
              <w:spacing w:after="120"/>
              <w:rPr>
                <w:rFonts w:ascii="GHEA Grapalat" w:hAnsi="GHEA Grapalat" w:cs="Calibri"/>
                <w:color w:val="000000"/>
                <w:sz w:val="20"/>
                <w:szCs w:val="20"/>
                <w:lang w:val="hy-AM"/>
              </w:rPr>
            </w:pPr>
            <w:r>
              <w:rPr>
                <w:rFonts w:ascii="GHEA Grapalat" w:hAnsi="GHEA Grapalat"/>
                <w:sz w:val="16"/>
                <w:szCs w:val="16"/>
              </w:rPr>
              <w:t>до 7</w:t>
            </w:r>
            <w:r w:rsidRPr="008F1706">
              <w:rPr>
                <w:rFonts w:ascii="GHEA Grapalat" w:hAnsi="GHEA Grapalat"/>
                <w:sz w:val="16"/>
                <w:szCs w:val="16"/>
              </w:rPr>
              <w:t>0-го</w:t>
            </w:r>
            <w:r w:rsidRPr="00822BA5">
              <w:rPr>
                <w:rFonts w:ascii="GHEA Grapalat" w:hAnsi="GHEA Grapalat"/>
                <w:sz w:val="16"/>
                <w:szCs w:val="16"/>
              </w:rPr>
              <w:t xml:space="preserve"> календарного дня включительно</w:t>
            </w:r>
          </w:p>
        </w:tc>
      </w:tr>
      <w:tr w:rsidR="00521B73" w:rsidRPr="009F3DC7" w14:paraId="66490128" w14:textId="77777777" w:rsidTr="00F80C6A">
        <w:trPr>
          <w:gridAfter w:val="3"/>
          <w:wAfter w:w="911" w:type="dxa"/>
          <w:cantSplit/>
          <w:trHeight w:val="586"/>
          <w:jc w:val="center"/>
        </w:trPr>
        <w:tc>
          <w:tcPr>
            <w:tcW w:w="3354"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5188" w:type="dxa"/>
            <w:gridSpan w:val="4"/>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32" w:type="dxa"/>
            <w:gridSpan w:val="2"/>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4"/>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6423" w:type="dxa"/>
            <w:gridSpan w:val="6"/>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73E81944" w14:textId="2A1E4D53" w:rsidR="006725DE" w:rsidRDefault="006725DE" w:rsidP="00BB28C8">
      <w:pPr>
        <w:widowControl w:val="0"/>
        <w:spacing w:after="160" w:line="360" w:lineRule="auto"/>
        <w:ind w:firstLine="567"/>
        <w:jc w:val="right"/>
        <w:rPr>
          <w:rFonts w:ascii="GHEA Grapalat" w:hAnsi="GHEA Grapalat"/>
          <w:i/>
        </w:rPr>
      </w:pPr>
    </w:p>
    <w:p w14:paraId="67893A4C" w14:textId="4FC7B930" w:rsidR="006725DE" w:rsidRDefault="006725DE" w:rsidP="00BB28C8">
      <w:pPr>
        <w:widowControl w:val="0"/>
        <w:spacing w:after="160" w:line="360" w:lineRule="auto"/>
        <w:ind w:firstLine="567"/>
        <w:jc w:val="right"/>
        <w:rPr>
          <w:rFonts w:ascii="GHEA Grapalat" w:hAnsi="GHEA Grapalat"/>
          <w:i/>
        </w:rPr>
      </w:pPr>
    </w:p>
    <w:p w14:paraId="3C183809" w14:textId="082A83B2" w:rsidR="009508DF" w:rsidRDefault="009508DF" w:rsidP="00BB28C8">
      <w:pPr>
        <w:widowControl w:val="0"/>
        <w:spacing w:after="160" w:line="360" w:lineRule="auto"/>
        <w:ind w:firstLine="567"/>
        <w:jc w:val="right"/>
        <w:rPr>
          <w:rFonts w:ascii="GHEA Grapalat" w:hAnsi="GHEA Grapalat"/>
          <w:i/>
        </w:rPr>
      </w:pPr>
    </w:p>
    <w:p w14:paraId="620AEFA5" w14:textId="58987EAE" w:rsidR="009508DF" w:rsidRDefault="009508DF" w:rsidP="00BB28C8">
      <w:pPr>
        <w:widowControl w:val="0"/>
        <w:spacing w:after="160" w:line="360" w:lineRule="auto"/>
        <w:ind w:firstLine="567"/>
        <w:jc w:val="right"/>
        <w:rPr>
          <w:rFonts w:ascii="GHEA Grapalat" w:hAnsi="GHEA Grapalat"/>
          <w:i/>
        </w:rPr>
      </w:pPr>
    </w:p>
    <w:p w14:paraId="6D40CF12" w14:textId="2C1E4AC2" w:rsidR="009508DF" w:rsidRDefault="009508DF" w:rsidP="00BB28C8">
      <w:pPr>
        <w:widowControl w:val="0"/>
        <w:spacing w:after="160" w:line="360" w:lineRule="auto"/>
        <w:ind w:firstLine="567"/>
        <w:jc w:val="right"/>
        <w:rPr>
          <w:rFonts w:ascii="GHEA Grapalat" w:hAnsi="GHEA Grapalat"/>
          <w:i/>
        </w:rPr>
      </w:pPr>
    </w:p>
    <w:p w14:paraId="2126C6E6" w14:textId="67A937E6" w:rsidR="00F16543" w:rsidRDefault="00F16543" w:rsidP="00BB28C8">
      <w:pPr>
        <w:widowControl w:val="0"/>
        <w:spacing w:after="160" w:line="360" w:lineRule="auto"/>
        <w:ind w:firstLine="567"/>
        <w:jc w:val="right"/>
        <w:rPr>
          <w:rFonts w:ascii="GHEA Grapalat" w:hAnsi="GHEA Grapalat"/>
          <w:i/>
        </w:rPr>
      </w:pPr>
    </w:p>
    <w:p w14:paraId="61D2644B" w14:textId="5F5E871B" w:rsidR="00F16543" w:rsidRDefault="00F16543" w:rsidP="00BB28C8">
      <w:pPr>
        <w:widowControl w:val="0"/>
        <w:spacing w:after="160" w:line="360" w:lineRule="auto"/>
        <w:ind w:firstLine="567"/>
        <w:jc w:val="right"/>
        <w:rPr>
          <w:rFonts w:ascii="GHEA Grapalat" w:hAnsi="GHEA Grapalat"/>
          <w:i/>
        </w:rPr>
      </w:pPr>
    </w:p>
    <w:p w14:paraId="48720C4C" w14:textId="5A4E9241" w:rsidR="00F16543" w:rsidRDefault="00F16543" w:rsidP="00BB28C8">
      <w:pPr>
        <w:widowControl w:val="0"/>
        <w:spacing w:after="160" w:line="360" w:lineRule="auto"/>
        <w:ind w:firstLine="567"/>
        <w:jc w:val="right"/>
        <w:rPr>
          <w:rFonts w:ascii="GHEA Grapalat" w:hAnsi="GHEA Grapalat"/>
          <w:i/>
        </w:rPr>
      </w:pPr>
    </w:p>
    <w:p w14:paraId="134DAEDE" w14:textId="77777777" w:rsidR="00F16543" w:rsidRDefault="00F16543" w:rsidP="00BB28C8">
      <w:pPr>
        <w:widowControl w:val="0"/>
        <w:spacing w:after="160" w:line="360" w:lineRule="auto"/>
        <w:ind w:firstLine="567"/>
        <w:jc w:val="right"/>
        <w:rPr>
          <w:rFonts w:ascii="GHEA Grapalat" w:hAnsi="GHEA Grapalat"/>
          <w:i/>
        </w:rPr>
      </w:pPr>
    </w:p>
    <w:p w14:paraId="3445BA27" w14:textId="5EC3CA08"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93"/>
        <w:gridCol w:w="2016"/>
        <w:gridCol w:w="582"/>
        <w:gridCol w:w="700"/>
        <w:gridCol w:w="337"/>
        <w:gridCol w:w="556"/>
        <w:gridCol w:w="436"/>
        <w:gridCol w:w="515"/>
        <w:gridCol w:w="477"/>
        <w:gridCol w:w="531"/>
        <w:gridCol w:w="729"/>
        <w:gridCol w:w="663"/>
        <w:gridCol w:w="594"/>
        <w:gridCol w:w="644"/>
        <w:gridCol w:w="581"/>
        <w:gridCol w:w="12"/>
      </w:tblGrid>
      <w:tr w:rsidR="00BB28C8" w:rsidRPr="00685FDC" w14:paraId="7F1987D9" w14:textId="77777777" w:rsidTr="002432E5">
        <w:trPr>
          <w:jc w:val="center"/>
        </w:trPr>
        <w:tc>
          <w:tcPr>
            <w:tcW w:w="11576" w:type="dxa"/>
            <w:gridSpan w:val="17"/>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2432E5">
        <w:trPr>
          <w:gridAfter w:val="1"/>
          <w:wAfter w:w="12" w:type="dxa"/>
          <w:jc w:val="center"/>
        </w:trPr>
        <w:tc>
          <w:tcPr>
            <w:tcW w:w="81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16"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5" w:type="dxa"/>
            <w:gridSpan w:val="13"/>
            <w:vAlign w:val="center"/>
          </w:tcPr>
          <w:p w14:paraId="440F9C73" w14:textId="492C1898"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CC42F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14:paraId="7B6D18F3" w14:textId="77777777" w:rsidTr="002432E5">
        <w:trPr>
          <w:gridAfter w:val="1"/>
          <w:wAfter w:w="12" w:type="dxa"/>
          <w:cantSplit/>
          <w:trHeight w:val="1134"/>
          <w:jc w:val="center"/>
        </w:trPr>
        <w:tc>
          <w:tcPr>
            <w:tcW w:w="81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93"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2016"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37"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610AF" w:rsidRPr="00685FDC" w14:paraId="78FE67B4" w14:textId="77777777" w:rsidTr="006D3B10">
        <w:trPr>
          <w:gridAfter w:val="1"/>
          <w:wAfter w:w="12" w:type="dxa"/>
          <w:cantSplit/>
          <w:trHeight w:val="1134"/>
          <w:jc w:val="center"/>
        </w:trPr>
        <w:tc>
          <w:tcPr>
            <w:tcW w:w="810" w:type="dxa"/>
          </w:tcPr>
          <w:p w14:paraId="23631B24" w14:textId="34FE36A5" w:rsidR="00B610AF" w:rsidRPr="00FC78DC" w:rsidRDefault="00B610AF" w:rsidP="00B610AF">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378505F2" w:rsidR="00B610AF" w:rsidRPr="00A63968" w:rsidRDefault="00B610AF" w:rsidP="00B610AF">
            <w:pPr>
              <w:widowControl w:val="0"/>
              <w:spacing w:after="120"/>
              <w:jc w:val="center"/>
              <w:rPr>
                <w:rFonts w:ascii="GHEA Grapalat" w:hAnsi="GHEA Grapalat"/>
                <w:sz w:val="18"/>
                <w:szCs w:val="18"/>
              </w:rPr>
            </w:pPr>
            <w:r w:rsidRPr="00B610AF">
              <w:rPr>
                <w:rFonts w:ascii="GHEA Grapalat" w:hAnsi="GHEA Grapalat"/>
                <w:sz w:val="18"/>
                <w:szCs w:val="18"/>
              </w:rPr>
              <w:t>45231177/5</w:t>
            </w:r>
          </w:p>
        </w:tc>
        <w:tc>
          <w:tcPr>
            <w:tcW w:w="2016" w:type="dxa"/>
            <w:vAlign w:val="center"/>
          </w:tcPr>
          <w:p w14:paraId="38F2C509" w14:textId="79A0F3B3" w:rsidR="00B610AF" w:rsidRPr="00685FDC" w:rsidRDefault="00B610AF" w:rsidP="00B610AF">
            <w:pPr>
              <w:widowControl w:val="0"/>
              <w:spacing w:after="120"/>
              <w:jc w:val="center"/>
              <w:rPr>
                <w:rFonts w:ascii="GHEA Grapalat" w:hAnsi="GHEA Grapalat"/>
                <w:sz w:val="14"/>
                <w:szCs w:val="16"/>
              </w:rPr>
            </w:pPr>
            <w:r>
              <w:rPr>
                <w:rFonts w:ascii="GHEA Grapalat" w:hAnsi="GHEA Grapalat"/>
                <w:sz w:val="14"/>
                <w:szCs w:val="16"/>
              </w:rPr>
              <w:t>Укладка дорожного покрытия на улицах административного района Шенгавит</w:t>
            </w:r>
          </w:p>
        </w:tc>
        <w:tc>
          <w:tcPr>
            <w:tcW w:w="582" w:type="dxa"/>
            <w:textDirection w:val="btLr"/>
            <w:vAlign w:val="center"/>
          </w:tcPr>
          <w:p w14:paraId="547DB605" w14:textId="643EC042" w:rsidR="00B610AF" w:rsidRPr="00685FDC" w:rsidRDefault="00B610AF" w:rsidP="00B610AF">
            <w:pPr>
              <w:widowControl w:val="0"/>
              <w:spacing w:after="120"/>
              <w:ind w:left="-95" w:right="-88"/>
              <w:jc w:val="center"/>
              <w:rPr>
                <w:rFonts w:ascii="GHEA Grapalat" w:hAnsi="GHEA Grapalat"/>
                <w:sz w:val="14"/>
                <w:szCs w:val="16"/>
              </w:rPr>
            </w:pPr>
            <w:r w:rsidRPr="0034609D">
              <w:rPr>
                <w:rFonts w:ascii="GHEA Grapalat" w:hAnsi="GHEA Grapalat" w:cs="Calibri"/>
                <w:color w:val="000000"/>
                <w:sz w:val="20"/>
                <w:szCs w:val="20"/>
              </w:rPr>
              <w:t>....</w:t>
            </w:r>
          </w:p>
        </w:tc>
        <w:tc>
          <w:tcPr>
            <w:tcW w:w="700" w:type="dxa"/>
            <w:textDirection w:val="btLr"/>
          </w:tcPr>
          <w:p w14:paraId="75BCD027" w14:textId="21162C53" w:rsidR="00B610AF" w:rsidRPr="00685FDC" w:rsidRDefault="00B610AF" w:rsidP="00B610AF">
            <w:pPr>
              <w:widowControl w:val="0"/>
              <w:spacing w:after="120"/>
              <w:ind w:left="-95" w:right="-88"/>
              <w:jc w:val="center"/>
              <w:rPr>
                <w:rFonts w:ascii="GHEA Grapalat" w:hAnsi="GHEA Grapalat"/>
                <w:sz w:val="14"/>
                <w:szCs w:val="16"/>
              </w:rPr>
            </w:pPr>
            <w:r w:rsidRPr="0034609D">
              <w:rPr>
                <w:rFonts w:ascii="GHEA Grapalat" w:hAnsi="GHEA Grapalat" w:cs="Calibri"/>
                <w:color w:val="000000"/>
                <w:sz w:val="20"/>
                <w:szCs w:val="20"/>
              </w:rPr>
              <w:t>....</w:t>
            </w:r>
          </w:p>
        </w:tc>
        <w:tc>
          <w:tcPr>
            <w:tcW w:w="337" w:type="dxa"/>
            <w:textDirection w:val="btLr"/>
          </w:tcPr>
          <w:p w14:paraId="678A6F69" w14:textId="5ECFAD75" w:rsidR="00B610AF" w:rsidRPr="00685FDC" w:rsidRDefault="00B610AF" w:rsidP="00B610AF">
            <w:pPr>
              <w:widowControl w:val="0"/>
              <w:spacing w:after="120"/>
              <w:ind w:left="-95" w:right="-88"/>
              <w:jc w:val="center"/>
              <w:rPr>
                <w:rFonts w:ascii="GHEA Grapalat" w:hAnsi="GHEA Grapalat" w:cs="Arial"/>
                <w:sz w:val="14"/>
                <w:szCs w:val="16"/>
              </w:rPr>
            </w:pPr>
            <w:r w:rsidRPr="0034609D">
              <w:rPr>
                <w:rFonts w:ascii="GHEA Grapalat" w:hAnsi="GHEA Grapalat" w:cs="Calibri"/>
                <w:color w:val="000000"/>
                <w:sz w:val="20"/>
                <w:szCs w:val="20"/>
              </w:rPr>
              <w:t>....</w:t>
            </w:r>
          </w:p>
        </w:tc>
        <w:tc>
          <w:tcPr>
            <w:tcW w:w="556" w:type="dxa"/>
            <w:textDirection w:val="btLr"/>
            <w:vAlign w:val="center"/>
          </w:tcPr>
          <w:p w14:paraId="44E10A1A" w14:textId="4E85CFFE" w:rsidR="00B610AF" w:rsidRPr="00685FDC" w:rsidRDefault="00B610AF" w:rsidP="00B610AF">
            <w:pPr>
              <w:widowControl w:val="0"/>
              <w:spacing w:after="120"/>
              <w:ind w:left="-95" w:right="-88"/>
              <w:jc w:val="center"/>
              <w:rPr>
                <w:rFonts w:ascii="GHEA Grapalat" w:hAnsi="GHEA Grapalat" w:cs="Arial"/>
                <w:sz w:val="14"/>
                <w:szCs w:val="16"/>
              </w:rPr>
            </w:pPr>
            <w:r>
              <w:rPr>
                <w:rFonts w:ascii="GHEA Grapalat" w:hAnsi="GHEA Grapalat" w:cs="Calibri"/>
                <w:color w:val="000000"/>
                <w:sz w:val="20"/>
                <w:szCs w:val="20"/>
                <w:lang w:val="hy-AM"/>
              </w:rPr>
              <w:t>48</w:t>
            </w:r>
            <w:r>
              <w:rPr>
                <w:rFonts w:ascii="GHEA Grapalat" w:hAnsi="GHEA Grapalat" w:cs="Calibri"/>
                <w:color w:val="000000"/>
                <w:sz w:val="20"/>
                <w:szCs w:val="20"/>
              </w:rPr>
              <w:t>%</w:t>
            </w:r>
          </w:p>
        </w:tc>
        <w:tc>
          <w:tcPr>
            <w:tcW w:w="436" w:type="dxa"/>
            <w:textDirection w:val="btLr"/>
            <w:vAlign w:val="center"/>
          </w:tcPr>
          <w:p w14:paraId="084D640F" w14:textId="6FC6B555" w:rsidR="00B610AF" w:rsidRPr="00685FDC" w:rsidRDefault="00B610AF" w:rsidP="00B610AF">
            <w:pPr>
              <w:widowControl w:val="0"/>
              <w:spacing w:after="120"/>
              <w:ind w:left="-95" w:right="-88"/>
              <w:jc w:val="center"/>
              <w:rPr>
                <w:rFonts w:ascii="GHEA Grapalat" w:hAnsi="GHEA Grapalat" w:cs="Arial"/>
                <w:sz w:val="14"/>
                <w:szCs w:val="16"/>
              </w:rPr>
            </w:pPr>
            <w:r>
              <w:rPr>
                <w:rFonts w:ascii="GHEA Grapalat" w:hAnsi="GHEA Grapalat" w:cs="Calibri"/>
                <w:color w:val="000000"/>
                <w:sz w:val="20"/>
                <w:szCs w:val="20"/>
                <w:lang w:val="hy-AM"/>
              </w:rPr>
              <w:t>48</w:t>
            </w:r>
            <w:r>
              <w:rPr>
                <w:rFonts w:ascii="GHEA Grapalat" w:hAnsi="GHEA Grapalat" w:cs="Calibri"/>
                <w:color w:val="000000"/>
                <w:sz w:val="20"/>
                <w:szCs w:val="20"/>
              </w:rPr>
              <w:t>%</w:t>
            </w:r>
          </w:p>
        </w:tc>
        <w:tc>
          <w:tcPr>
            <w:tcW w:w="515" w:type="dxa"/>
            <w:textDirection w:val="btLr"/>
            <w:vAlign w:val="center"/>
          </w:tcPr>
          <w:p w14:paraId="1C045A69" w14:textId="425FB3F4" w:rsidR="00B610AF" w:rsidRPr="00D6014F" w:rsidRDefault="00B610AF" w:rsidP="00B610AF">
            <w:pPr>
              <w:widowControl w:val="0"/>
              <w:spacing w:after="120"/>
              <w:ind w:left="-95" w:right="-88"/>
              <w:jc w:val="center"/>
              <w:rPr>
                <w:rFonts w:ascii="GHEA Grapalat" w:hAnsi="GHEA Grapalat" w:cs="Arial"/>
                <w:sz w:val="14"/>
                <w:szCs w:val="16"/>
                <w:lang w:val="en-US"/>
              </w:rPr>
            </w:pPr>
            <w:r>
              <w:rPr>
                <w:rFonts w:ascii="GHEA Grapalat" w:hAnsi="GHEA Grapalat" w:cs="Calibri"/>
                <w:color w:val="000000"/>
                <w:sz w:val="20"/>
                <w:szCs w:val="20"/>
                <w:lang w:val="hy-AM"/>
              </w:rPr>
              <w:t>48</w:t>
            </w:r>
            <w:r>
              <w:rPr>
                <w:rFonts w:ascii="GHEA Grapalat" w:hAnsi="GHEA Grapalat" w:cs="Calibri"/>
                <w:color w:val="000000"/>
                <w:sz w:val="20"/>
                <w:szCs w:val="20"/>
              </w:rPr>
              <w:t>%</w:t>
            </w:r>
          </w:p>
        </w:tc>
        <w:tc>
          <w:tcPr>
            <w:tcW w:w="477" w:type="dxa"/>
            <w:textDirection w:val="btLr"/>
            <w:vAlign w:val="center"/>
          </w:tcPr>
          <w:p w14:paraId="6E0D2224" w14:textId="203C4E56" w:rsidR="00B610AF" w:rsidRPr="00685FDC" w:rsidRDefault="00B610AF" w:rsidP="00B610AF">
            <w:pPr>
              <w:widowControl w:val="0"/>
              <w:spacing w:after="120"/>
              <w:ind w:left="-95" w:right="-88"/>
              <w:jc w:val="center"/>
              <w:rPr>
                <w:rFonts w:ascii="GHEA Grapalat" w:hAnsi="GHEA Grapalat" w:cs="Arial"/>
                <w:sz w:val="14"/>
                <w:szCs w:val="16"/>
              </w:rPr>
            </w:pPr>
            <w:r w:rsidRPr="0034609D">
              <w:rPr>
                <w:rFonts w:ascii="GHEA Grapalat" w:hAnsi="GHEA Grapalat" w:cs="Calibri"/>
                <w:color w:val="000000"/>
                <w:sz w:val="20"/>
                <w:szCs w:val="20"/>
              </w:rPr>
              <w:t>100 %</w:t>
            </w:r>
          </w:p>
        </w:tc>
        <w:tc>
          <w:tcPr>
            <w:tcW w:w="531" w:type="dxa"/>
            <w:textDirection w:val="btLr"/>
            <w:vAlign w:val="center"/>
          </w:tcPr>
          <w:p w14:paraId="08E3C188" w14:textId="48DA872B" w:rsidR="00B610AF" w:rsidRPr="00685FDC" w:rsidRDefault="00B610AF" w:rsidP="00B610AF">
            <w:pPr>
              <w:widowControl w:val="0"/>
              <w:spacing w:after="120"/>
              <w:ind w:left="-95" w:right="-88"/>
              <w:jc w:val="center"/>
              <w:rPr>
                <w:rFonts w:ascii="GHEA Grapalat" w:hAnsi="GHEA Grapalat" w:cs="Arial"/>
                <w:sz w:val="14"/>
                <w:szCs w:val="16"/>
              </w:rPr>
            </w:pPr>
            <w:r w:rsidRPr="0034609D">
              <w:rPr>
                <w:rFonts w:ascii="GHEA Grapalat" w:hAnsi="GHEA Grapalat" w:cs="Calibri"/>
                <w:color w:val="000000"/>
                <w:sz w:val="20"/>
                <w:szCs w:val="20"/>
              </w:rPr>
              <w:t>100 %</w:t>
            </w:r>
          </w:p>
        </w:tc>
        <w:tc>
          <w:tcPr>
            <w:tcW w:w="729" w:type="dxa"/>
            <w:textDirection w:val="btLr"/>
          </w:tcPr>
          <w:p w14:paraId="24843B06" w14:textId="102002F0" w:rsidR="00B610AF" w:rsidRPr="00685FDC" w:rsidRDefault="00B610AF" w:rsidP="00B610AF">
            <w:pPr>
              <w:widowControl w:val="0"/>
              <w:spacing w:after="120"/>
              <w:ind w:left="-95" w:right="-88"/>
              <w:jc w:val="center"/>
              <w:rPr>
                <w:rFonts w:ascii="GHEA Grapalat" w:hAnsi="GHEA Grapalat" w:cs="Arial"/>
                <w:sz w:val="14"/>
                <w:szCs w:val="16"/>
              </w:rPr>
            </w:pPr>
            <w:r w:rsidRPr="0034609D">
              <w:rPr>
                <w:rFonts w:ascii="GHEA Grapalat" w:hAnsi="GHEA Grapalat" w:cs="Calibri"/>
                <w:color w:val="000000"/>
                <w:sz w:val="20"/>
                <w:szCs w:val="20"/>
              </w:rPr>
              <w:t>100 %</w:t>
            </w:r>
          </w:p>
        </w:tc>
        <w:tc>
          <w:tcPr>
            <w:tcW w:w="663" w:type="dxa"/>
            <w:textDirection w:val="btLr"/>
            <w:vAlign w:val="center"/>
          </w:tcPr>
          <w:p w14:paraId="7FD92CFE" w14:textId="015A8C05" w:rsidR="00B610AF" w:rsidRPr="00685FDC" w:rsidRDefault="00B610AF" w:rsidP="00B610AF">
            <w:pPr>
              <w:widowControl w:val="0"/>
              <w:spacing w:after="120"/>
              <w:ind w:left="-95" w:right="-88"/>
              <w:jc w:val="center"/>
              <w:rPr>
                <w:rFonts w:ascii="GHEA Grapalat" w:hAnsi="GHEA Grapalat" w:cs="Arial"/>
                <w:sz w:val="14"/>
                <w:szCs w:val="16"/>
              </w:rPr>
            </w:pPr>
            <w:r w:rsidRPr="0034609D">
              <w:rPr>
                <w:rFonts w:ascii="GHEA Grapalat" w:hAnsi="GHEA Grapalat" w:cs="Calibri"/>
                <w:color w:val="000000"/>
                <w:sz w:val="20"/>
                <w:szCs w:val="20"/>
              </w:rPr>
              <w:t>100 %</w:t>
            </w:r>
          </w:p>
        </w:tc>
        <w:tc>
          <w:tcPr>
            <w:tcW w:w="594" w:type="dxa"/>
            <w:textDirection w:val="btLr"/>
            <w:vAlign w:val="center"/>
          </w:tcPr>
          <w:p w14:paraId="49A007FB" w14:textId="48BAC1DD" w:rsidR="00B610AF" w:rsidRPr="00685FDC" w:rsidRDefault="00B610AF" w:rsidP="00B610AF">
            <w:pPr>
              <w:widowControl w:val="0"/>
              <w:spacing w:after="120"/>
              <w:ind w:left="-95" w:right="-88"/>
              <w:jc w:val="center"/>
              <w:rPr>
                <w:rFonts w:ascii="GHEA Grapalat" w:hAnsi="GHEA Grapalat" w:cs="Arial"/>
                <w:sz w:val="14"/>
                <w:szCs w:val="16"/>
              </w:rPr>
            </w:pPr>
            <w:r w:rsidRPr="0034609D">
              <w:rPr>
                <w:rFonts w:ascii="GHEA Grapalat" w:hAnsi="GHEA Grapalat" w:cs="Calibri"/>
                <w:color w:val="000000"/>
                <w:sz w:val="20"/>
                <w:szCs w:val="20"/>
              </w:rPr>
              <w:t>100 %</w:t>
            </w:r>
          </w:p>
        </w:tc>
        <w:tc>
          <w:tcPr>
            <w:tcW w:w="644" w:type="dxa"/>
            <w:textDirection w:val="btLr"/>
            <w:vAlign w:val="center"/>
          </w:tcPr>
          <w:p w14:paraId="1B5EFDD4" w14:textId="46AC3A18" w:rsidR="00B610AF" w:rsidRPr="00685FDC" w:rsidRDefault="00B610AF" w:rsidP="00B610AF">
            <w:pPr>
              <w:widowControl w:val="0"/>
              <w:spacing w:after="120"/>
              <w:ind w:left="-95" w:right="-88"/>
              <w:jc w:val="center"/>
              <w:rPr>
                <w:rFonts w:ascii="GHEA Grapalat" w:hAnsi="GHEA Grapalat" w:cs="Arial"/>
                <w:sz w:val="14"/>
                <w:szCs w:val="16"/>
              </w:rPr>
            </w:pPr>
            <w:r w:rsidRPr="0034609D">
              <w:rPr>
                <w:rFonts w:ascii="GHEA Grapalat" w:hAnsi="GHEA Grapalat" w:cs="Calibri"/>
                <w:color w:val="000000"/>
                <w:sz w:val="20"/>
                <w:szCs w:val="20"/>
              </w:rPr>
              <w:t>100 %</w:t>
            </w:r>
          </w:p>
        </w:tc>
        <w:tc>
          <w:tcPr>
            <w:tcW w:w="581" w:type="dxa"/>
            <w:textDirection w:val="btLr"/>
            <w:vAlign w:val="center"/>
          </w:tcPr>
          <w:p w14:paraId="263C7918" w14:textId="4980C5BA" w:rsidR="00B610AF" w:rsidRPr="00685FDC" w:rsidRDefault="00B610AF" w:rsidP="00B610AF">
            <w:pPr>
              <w:widowControl w:val="0"/>
              <w:spacing w:after="120"/>
              <w:ind w:left="-95" w:right="-88"/>
              <w:jc w:val="center"/>
              <w:rPr>
                <w:rFonts w:ascii="GHEA Grapalat" w:hAnsi="GHEA Grapalat"/>
                <w:b/>
                <w:sz w:val="14"/>
                <w:szCs w:val="16"/>
              </w:rPr>
            </w:pPr>
            <w:r w:rsidRPr="0034609D">
              <w:rPr>
                <w:rFonts w:ascii="GHEA Grapalat" w:hAnsi="GHEA Grapalat" w:cs="Calibri"/>
                <w:color w:val="000000"/>
                <w:sz w:val="20"/>
                <w:szCs w:val="20"/>
              </w:rPr>
              <w:t>100 %</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16DD1">
          <w:footerReference w:type="default" r:id="rId13"/>
          <w:footnotePr>
            <w:pos w:val="beneathText"/>
          </w:footnotePr>
          <w:type w:val="nextColumn"/>
          <w:pgSz w:w="11907" w:h="16840" w:code="9"/>
          <w:pgMar w:top="900" w:right="1418" w:bottom="63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8F858" w14:textId="77777777" w:rsidR="008B0EE4" w:rsidRDefault="008B0EE4">
      <w:r>
        <w:separator/>
      </w:r>
    </w:p>
  </w:endnote>
  <w:endnote w:type="continuationSeparator" w:id="0">
    <w:p w14:paraId="04CC7DD5" w14:textId="77777777" w:rsidR="008B0EE4" w:rsidRDefault="008B0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73D12" w14:textId="77777777" w:rsidR="008B0EE4" w:rsidRDefault="008B0EE4">
      <w:r>
        <w:separator/>
      </w:r>
    </w:p>
  </w:footnote>
  <w:footnote w:type="continuationSeparator" w:id="0">
    <w:p w14:paraId="719AA3E0" w14:textId="77777777" w:rsidR="008B0EE4" w:rsidRDefault="008B0EE4">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438B7CA" w14:textId="77777777" w:rsidR="00523EC4" w:rsidRPr="00124BE9" w:rsidRDefault="00523EC4" w:rsidP="00523EC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ACA"/>
    <w:multiLevelType w:val="multilevel"/>
    <w:tmpl w:val="75CEEBE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3E73C1"/>
    <w:multiLevelType w:val="multilevel"/>
    <w:tmpl w:val="FFB2D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B5C1B28"/>
    <w:multiLevelType w:val="multilevel"/>
    <w:tmpl w:val="FF585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225C68"/>
    <w:multiLevelType w:val="multilevel"/>
    <w:tmpl w:val="A75CE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A598F"/>
    <w:multiLevelType w:val="multilevel"/>
    <w:tmpl w:val="23142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0CB7CBF"/>
    <w:multiLevelType w:val="multilevel"/>
    <w:tmpl w:val="08D676E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69243940">
    <w:abstractNumId w:val="6"/>
  </w:num>
  <w:num w:numId="2" w16cid:durableId="89661665">
    <w:abstractNumId w:val="3"/>
  </w:num>
  <w:num w:numId="3" w16cid:durableId="1446117870">
    <w:abstractNumId w:val="2"/>
  </w:num>
  <w:num w:numId="4" w16cid:durableId="1095133024">
    <w:abstractNumId w:val="1"/>
  </w:num>
  <w:num w:numId="5" w16cid:durableId="1280840775">
    <w:abstractNumId w:val="5"/>
  </w:num>
  <w:num w:numId="6" w16cid:durableId="493256618">
    <w:abstractNumId w:val="13"/>
  </w:num>
  <w:num w:numId="7" w16cid:durableId="1606843210">
    <w:abstractNumId w:val="12"/>
  </w:num>
  <w:num w:numId="8" w16cid:durableId="1075397518">
    <w:abstractNumId w:val="7"/>
  </w:num>
  <w:num w:numId="9" w16cid:durableId="1859273833">
    <w:abstractNumId w:val="10"/>
  </w:num>
  <w:num w:numId="10" w16cid:durableId="1808860002">
    <w:abstractNumId w:val="11"/>
  </w:num>
  <w:num w:numId="11" w16cid:durableId="1686714530">
    <w:abstractNumId w:val="9"/>
  </w:num>
  <w:num w:numId="12" w16cid:durableId="1690445702">
    <w:abstractNumId w:val="14"/>
  </w:num>
  <w:num w:numId="13" w16cid:durableId="23872433">
    <w:abstractNumId w:val="8"/>
  </w:num>
  <w:num w:numId="14" w16cid:durableId="580333266">
    <w:abstractNumId w:val="0"/>
  </w:num>
  <w:num w:numId="15" w16cid:durableId="177694826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55E5"/>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31B"/>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5BC4"/>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47"/>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10CB"/>
    <w:rsid w:val="00232E72"/>
    <w:rsid w:val="00232FE2"/>
    <w:rsid w:val="00233B5F"/>
    <w:rsid w:val="00233BB7"/>
    <w:rsid w:val="00233CE8"/>
    <w:rsid w:val="0023424F"/>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2E5"/>
    <w:rsid w:val="002438EB"/>
    <w:rsid w:val="00243E78"/>
    <w:rsid w:val="00244B38"/>
    <w:rsid w:val="00246C8C"/>
    <w:rsid w:val="00247CB4"/>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9D8"/>
    <w:rsid w:val="00281C93"/>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4D"/>
    <w:rsid w:val="002F2A55"/>
    <w:rsid w:val="002F2B23"/>
    <w:rsid w:val="002F35FE"/>
    <w:rsid w:val="002F3816"/>
    <w:rsid w:val="002F45B0"/>
    <w:rsid w:val="002F487F"/>
    <w:rsid w:val="002F49D9"/>
    <w:rsid w:val="002F4D67"/>
    <w:rsid w:val="002F59DC"/>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466"/>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919"/>
    <w:rsid w:val="00360FBD"/>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443"/>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747"/>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53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EC4"/>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1E7"/>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C0"/>
    <w:rsid w:val="005F1DBB"/>
    <w:rsid w:val="005F1F95"/>
    <w:rsid w:val="005F25EF"/>
    <w:rsid w:val="005F2C25"/>
    <w:rsid w:val="005F2F3B"/>
    <w:rsid w:val="005F34E9"/>
    <w:rsid w:val="005F475D"/>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35A"/>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7D"/>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3595"/>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D81"/>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362A"/>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FF8"/>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447"/>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3B2"/>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735"/>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27B42"/>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8E4"/>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A93"/>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E4"/>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F99"/>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0E1E"/>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688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1A9"/>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206A"/>
    <w:rsid w:val="00A8328A"/>
    <w:rsid w:val="00A835E3"/>
    <w:rsid w:val="00A83C2B"/>
    <w:rsid w:val="00A85AD8"/>
    <w:rsid w:val="00A86287"/>
    <w:rsid w:val="00A863CC"/>
    <w:rsid w:val="00A863E1"/>
    <w:rsid w:val="00A86F00"/>
    <w:rsid w:val="00A9038F"/>
    <w:rsid w:val="00A90E28"/>
    <w:rsid w:val="00A90FCD"/>
    <w:rsid w:val="00A91167"/>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17"/>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1A4"/>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0AF"/>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4A6"/>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B6B"/>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7671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2FF"/>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F40"/>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15E"/>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14F"/>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36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6E0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990"/>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7F"/>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BA2"/>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77"/>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D4"/>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543"/>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0F1"/>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285"/>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4285</TotalTime>
  <Pages>1</Pages>
  <Words>22266</Words>
  <Characters>126921</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1937</cp:revision>
  <cp:lastPrinted>2018-02-16T07:12:00Z</cp:lastPrinted>
  <dcterms:created xsi:type="dcterms:W3CDTF">2019-10-28T07:04:00Z</dcterms:created>
  <dcterms:modified xsi:type="dcterms:W3CDTF">2026-02-20T07:57:00Z</dcterms:modified>
</cp:coreProperties>
</file>